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4826" w:rsidRPr="002C6855" w:rsidRDefault="00434826" w:rsidP="00434826">
      <w:pPr>
        <w:keepNext/>
        <w:widowControl w:val="0"/>
        <w:numPr>
          <w:ilvl w:val="0"/>
          <w:numId w:val="1"/>
        </w:numPr>
        <w:shd w:val="clear" w:color="auto" w:fill="C0C0C0"/>
        <w:tabs>
          <w:tab w:val="left" w:pos="0"/>
        </w:tabs>
        <w:suppressAutoHyphens/>
        <w:spacing w:after="0" w:line="240" w:lineRule="auto"/>
        <w:ind w:right="-178"/>
        <w:contextualSpacing/>
        <w:jc w:val="center"/>
        <w:outlineLvl w:val="0"/>
        <w:rPr>
          <w:rFonts w:ascii="Arial" w:eastAsia="Times New Roman" w:hAnsi="Arial" w:cs="Arial"/>
          <w:b/>
          <w:bCs/>
          <w:sz w:val="18"/>
          <w:szCs w:val="18"/>
          <w:lang w:eastAsia="ar-SA"/>
        </w:rPr>
      </w:pPr>
      <w:r w:rsidRPr="002C6855">
        <w:rPr>
          <w:rFonts w:ascii="Arial" w:eastAsia="Times New Roman" w:hAnsi="Arial" w:cs="Arial"/>
          <w:b/>
          <w:bCs/>
          <w:sz w:val="18"/>
          <w:szCs w:val="18"/>
          <w:lang w:eastAsia="ar-SA"/>
        </w:rPr>
        <w:t>1001 – BİLİMSEL VE TEKNOLOJİK ARAŞTIRMA PROJELERİNİ DESTEKLEME PROGRAMI</w:t>
      </w:r>
    </w:p>
    <w:p w:rsidR="00434826" w:rsidRPr="002C6855" w:rsidRDefault="00434826" w:rsidP="00434826">
      <w:pPr>
        <w:keepNext/>
        <w:widowControl w:val="0"/>
        <w:numPr>
          <w:ilvl w:val="0"/>
          <w:numId w:val="1"/>
        </w:numPr>
        <w:shd w:val="clear" w:color="auto" w:fill="C0C0C0"/>
        <w:tabs>
          <w:tab w:val="left" w:pos="0"/>
        </w:tabs>
        <w:suppressAutoHyphens/>
        <w:spacing w:after="0" w:line="240" w:lineRule="auto"/>
        <w:ind w:right="-178"/>
        <w:contextualSpacing/>
        <w:jc w:val="center"/>
        <w:outlineLvl w:val="0"/>
        <w:rPr>
          <w:rFonts w:ascii="Arial" w:eastAsia="Times New Roman" w:hAnsi="Arial" w:cs="Arial"/>
          <w:b/>
          <w:bCs/>
          <w:sz w:val="18"/>
          <w:szCs w:val="18"/>
          <w:lang w:eastAsia="ar-SA"/>
        </w:rPr>
      </w:pPr>
      <w:r w:rsidRPr="002C6855">
        <w:rPr>
          <w:rFonts w:ascii="Arial" w:eastAsia="Times New Roman" w:hAnsi="Arial" w:cs="Arial"/>
          <w:b/>
          <w:bCs/>
          <w:sz w:val="18"/>
          <w:szCs w:val="18"/>
          <w:lang w:eastAsia="ar-SA"/>
        </w:rPr>
        <w:t>PROJE BAŞVURU FORMU</w:t>
      </w:r>
    </w:p>
    <w:p w:rsidR="00434826" w:rsidRPr="002C6855" w:rsidRDefault="00434826">
      <w:pPr>
        <w:rPr>
          <w:rFonts w:ascii="Arial" w:hAnsi="Arial" w:cs="Arial"/>
          <w:sz w:val="18"/>
          <w:szCs w:val="18"/>
        </w:rPr>
      </w:pPr>
    </w:p>
    <w:tbl>
      <w:tblPr>
        <w:tblStyle w:val="TableGrid"/>
        <w:tblpPr w:leftFromText="141" w:rightFromText="141" w:vertAnchor="page" w:horzAnchor="margin" w:tblpXSpec="center" w:tblpY="1711"/>
        <w:tblW w:w="0" w:type="auto"/>
        <w:tblLook w:val="04A0" w:firstRow="1" w:lastRow="0" w:firstColumn="1" w:lastColumn="0" w:noHBand="0" w:noVBand="1"/>
      </w:tblPr>
      <w:tblGrid>
        <w:gridCol w:w="9841"/>
      </w:tblGrid>
      <w:tr w:rsidR="00434826" w:rsidRPr="002C6855" w:rsidTr="00434826">
        <w:trPr>
          <w:trHeight w:val="416"/>
        </w:trPr>
        <w:tc>
          <w:tcPr>
            <w:tcW w:w="9841" w:type="dxa"/>
          </w:tcPr>
          <w:p w:rsidR="00434826" w:rsidRPr="002C6855" w:rsidRDefault="00434826" w:rsidP="00434826">
            <w:pPr>
              <w:rPr>
                <w:rFonts w:ascii="Arial" w:hAnsi="Arial" w:cs="Arial"/>
                <w:sz w:val="18"/>
                <w:szCs w:val="18"/>
              </w:rPr>
            </w:pPr>
            <w:r w:rsidRPr="002C6855">
              <w:rPr>
                <w:rFonts w:ascii="Arial" w:hAnsi="Arial" w:cs="Arial"/>
                <w:b/>
                <w:bCs/>
                <w:sz w:val="18"/>
                <w:szCs w:val="18"/>
              </w:rPr>
              <w:t xml:space="preserve">Proje başlığı: </w:t>
            </w:r>
            <w:r w:rsidRPr="002C6855">
              <w:rPr>
                <w:rFonts w:ascii="Arial" w:hAnsi="Arial" w:cs="Arial"/>
                <w:sz w:val="18"/>
                <w:szCs w:val="18"/>
              </w:rPr>
              <w:t>Kanser</w:t>
            </w:r>
            <w:r w:rsidR="00CD5B89" w:rsidRPr="002C6855">
              <w:rPr>
                <w:rFonts w:ascii="Arial" w:hAnsi="Arial" w:cs="Arial"/>
                <w:sz w:val="18"/>
                <w:szCs w:val="18"/>
              </w:rPr>
              <w:t>in kan yoluyla teşhisi</w:t>
            </w:r>
            <w:r w:rsidR="00C24747" w:rsidRPr="002C6855">
              <w:rPr>
                <w:rFonts w:ascii="Arial" w:hAnsi="Arial" w:cs="Arial"/>
                <w:sz w:val="18"/>
                <w:szCs w:val="18"/>
              </w:rPr>
              <w:t xml:space="preserve"> için alternatif tanı yöntemi araştırma projesi</w:t>
            </w:r>
          </w:p>
        </w:tc>
      </w:tr>
      <w:tr w:rsidR="00434826" w:rsidRPr="002C6855" w:rsidTr="00CD5B89">
        <w:trPr>
          <w:trHeight w:val="417"/>
        </w:trPr>
        <w:tc>
          <w:tcPr>
            <w:tcW w:w="9841" w:type="dxa"/>
          </w:tcPr>
          <w:p w:rsidR="008101B5" w:rsidRPr="007F5A05" w:rsidRDefault="00CD5B89" w:rsidP="008101B5">
            <w:pPr>
              <w:rPr>
                <w:rFonts w:eastAsia="Times New Roman"/>
              </w:rPr>
            </w:pPr>
            <w:r w:rsidRPr="002C6855">
              <w:rPr>
                <w:rFonts w:ascii="Arial" w:hAnsi="Arial" w:cs="Arial"/>
                <w:b/>
                <w:bCs/>
                <w:sz w:val="18"/>
                <w:szCs w:val="18"/>
              </w:rPr>
              <w:t xml:space="preserve">Proje yürütücüsü: </w:t>
            </w:r>
          </w:p>
          <w:p w:rsidR="00434826" w:rsidRPr="007F5A05" w:rsidRDefault="00434826" w:rsidP="00434826">
            <w:pPr>
              <w:rPr>
                <w:rFonts w:eastAsia="Times New Roman"/>
              </w:rPr>
            </w:pPr>
          </w:p>
        </w:tc>
      </w:tr>
      <w:tr w:rsidR="00434826" w:rsidRPr="002C6855" w:rsidTr="00CD5B89">
        <w:trPr>
          <w:trHeight w:val="425"/>
        </w:trPr>
        <w:tc>
          <w:tcPr>
            <w:tcW w:w="9841" w:type="dxa"/>
          </w:tcPr>
          <w:p w:rsidR="00434826" w:rsidRPr="002C6855" w:rsidRDefault="00CD5B89" w:rsidP="00434826">
            <w:pPr>
              <w:rPr>
                <w:rFonts w:ascii="Arial" w:hAnsi="Arial" w:cs="Arial"/>
                <w:sz w:val="18"/>
                <w:szCs w:val="18"/>
              </w:rPr>
            </w:pPr>
            <w:r w:rsidRPr="002C6855">
              <w:rPr>
                <w:rFonts w:ascii="Arial" w:hAnsi="Arial" w:cs="Arial"/>
                <w:b/>
                <w:bCs/>
                <w:sz w:val="18"/>
                <w:szCs w:val="18"/>
              </w:rPr>
              <w:t xml:space="preserve">Projenin yürütüleceği kurum: </w:t>
            </w:r>
            <w:r w:rsidRPr="002C6855">
              <w:rPr>
                <w:rFonts w:ascii="Arial" w:hAnsi="Arial" w:cs="Arial"/>
                <w:sz w:val="18"/>
                <w:szCs w:val="18"/>
              </w:rPr>
              <w:t>Pamukkale Üniversitesi</w:t>
            </w:r>
          </w:p>
        </w:tc>
      </w:tr>
    </w:tbl>
    <w:tbl>
      <w:tblPr>
        <w:tblStyle w:val="TableGrid"/>
        <w:tblpPr w:leftFromText="141" w:rightFromText="141" w:vertAnchor="page" w:horzAnchor="margin" w:tblpY="3916"/>
        <w:tblW w:w="0" w:type="auto"/>
        <w:tblLook w:val="04A0" w:firstRow="1" w:lastRow="0" w:firstColumn="1" w:lastColumn="0" w:noHBand="0" w:noVBand="1"/>
      </w:tblPr>
      <w:tblGrid>
        <w:gridCol w:w="10456"/>
      </w:tblGrid>
      <w:tr w:rsidR="00C24747" w:rsidRPr="002C6855" w:rsidTr="002E004B">
        <w:trPr>
          <w:trHeight w:val="4243"/>
        </w:trPr>
        <w:tc>
          <w:tcPr>
            <w:tcW w:w="10456" w:type="dxa"/>
          </w:tcPr>
          <w:p w:rsidR="00C24747" w:rsidRDefault="00C24747" w:rsidP="00A25639">
            <w:pPr>
              <w:jc w:val="center"/>
              <w:rPr>
                <w:rFonts w:ascii="Arial" w:hAnsi="Arial" w:cs="Arial"/>
                <w:b/>
                <w:bCs/>
                <w:sz w:val="18"/>
                <w:szCs w:val="18"/>
              </w:rPr>
            </w:pPr>
            <w:r w:rsidRPr="002C6855">
              <w:rPr>
                <w:rFonts w:ascii="Arial" w:hAnsi="Arial" w:cs="Arial"/>
                <w:b/>
                <w:bCs/>
                <w:sz w:val="18"/>
                <w:szCs w:val="18"/>
              </w:rPr>
              <w:t>Proje özeti</w:t>
            </w:r>
          </w:p>
          <w:p w:rsidR="00C913A3" w:rsidRDefault="00C913A3" w:rsidP="00C913A3">
            <w:pPr>
              <w:rPr>
                <w:rFonts w:ascii="Arial" w:hAnsi="Arial" w:cs="Arial"/>
                <w:color w:val="222222"/>
                <w:sz w:val="18"/>
                <w:szCs w:val="18"/>
              </w:rPr>
            </w:pPr>
            <w:r w:rsidRPr="00C913A3">
              <w:rPr>
                <w:rFonts w:ascii="Arial" w:hAnsi="Arial" w:cs="Arial"/>
                <w:color w:val="222222"/>
                <w:sz w:val="18"/>
                <w:szCs w:val="18"/>
              </w:rPr>
              <w:t>Kanser; genetik ve çevresel faktörlerin birlikte rol aldığı ve dünyada ölümlerin 1/5'ine neden olan çağımızın en komplike genetik hastalığıdır. Son literatür verilerine göre gelecekte üç kişiden birinin yaşantısında kanser tedavisi göreceği öngörülmektedir. Bu durum kanserin insan yaşantısındaki önemini göstermekte, bilim adamlarını kanser tanı ve tedavisinde daha spesifik ve kapsamlı yöntemlerin geliştirilmesinde, projeler üreterek araştırmalar yapmalarına yönlendirmektedir</w:t>
            </w:r>
            <w:r w:rsidR="00881D06">
              <w:rPr>
                <w:rFonts w:ascii="Arial" w:hAnsi="Arial" w:cs="Arial"/>
                <w:color w:val="222222"/>
                <w:sz w:val="18"/>
                <w:szCs w:val="18"/>
              </w:rPr>
              <w:t xml:space="preserve">. </w:t>
            </w:r>
            <w:r w:rsidR="00881D06" w:rsidRPr="00881D06">
              <w:rPr>
                <w:rFonts w:ascii="Arial" w:hAnsi="Arial" w:cs="Arial"/>
                <w:color w:val="000000" w:themeColor="text1"/>
                <w:sz w:val="18"/>
                <w:szCs w:val="18"/>
                <w:shd w:val="clear" w:color="auto" w:fill="FFFFFF"/>
              </w:rPr>
              <w:t>Kanseri teşhis etmek için tek ve basit bir yöntem yoktur. Kötü </w:t>
            </w:r>
            <w:r w:rsidR="00881D06" w:rsidRPr="00881D06">
              <w:rPr>
                <w:rStyle w:val="glossary"/>
                <w:rFonts w:ascii="Arial" w:hAnsi="Arial" w:cs="Arial"/>
                <w:color w:val="000000" w:themeColor="text1"/>
                <w:sz w:val="18"/>
                <w:szCs w:val="18"/>
                <w:bdr w:val="none" w:sz="0" w:space="0" w:color="auto" w:frame="1"/>
                <w:shd w:val="clear" w:color="auto" w:fill="FFFFFF"/>
              </w:rPr>
              <w:t>huylu hücrelerin</w:t>
            </w:r>
            <w:r w:rsidR="00881D06" w:rsidRPr="00881D06">
              <w:rPr>
                <w:rFonts w:ascii="Arial" w:hAnsi="Arial" w:cs="Arial"/>
                <w:color w:val="000000" w:themeColor="text1"/>
                <w:sz w:val="18"/>
                <w:szCs w:val="18"/>
                <w:shd w:val="clear" w:color="auto" w:fill="FFFFFF"/>
              </w:rPr>
              <w:t> tespit edilebilir kanser oldukları noktaya kadar çoğalmaları birkaç ay veya yıl sürebilir</w:t>
            </w:r>
            <w:r w:rsidR="00881D06">
              <w:rPr>
                <w:rFonts w:ascii="Arial" w:hAnsi="Arial" w:cs="Arial"/>
                <w:color w:val="000000" w:themeColor="text1"/>
                <w:sz w:val="18"/>
                <w:szCs w:val="18"/>
                <w:shd w:val="clear" w:color="auto" w:fill="FFFFFF"/>
              </w:rPr>
              <w:t xml:space="preserve">. </w:t>
            </w:r>
            <w:r w:rsidR="00881D06" w:rsidRPr="00881D06">
              <w:rPr>
                <w:rStyle w:val="glossary"/>
                <w:rFonts w:ascii="Arial" w:hAnsi="Arial" w:cs="Arial"/>
                <w:color w:val="000000" w:themeColor="text1"/>
                <w:sz w:val="18"/>
                <w:szCs w:val="18"/>
                <w:bdr w:val="none" w:sz="0" w:space="0" w:color="auto" w:frame="1"/>
                <w:shd w:val="clear" w:color="auto" w:fill="FFFFFF"/>
              </w:rPr>
              <w:t>Semptomlar</w:t>
            </w:r>
            <w:r w:rsidR="00881D06" w:rsidRPr="00881D06">
              <w:rPr>
                <w:rFonts w:ascii="Arial" w:hAnsi="Arial" w:cs="Arial"/>
                <w:color w:val="000000" w:themeColor="text1"/>
                <w:sz w:val="18"/>
                <w:szCs w:val="18"/>
                <w:shd w:val="clear" w:color="auto" w:fill="FFFFFF"/>
              </w:rPr>
              <w:t> bir kanser tarafından üretilen konum</w:t>
            </w:r>
            <w:r w:rsidR="00881D06">
              <w:rPr>
                <w:rFonts w:ascii="Arial" w:hAnsi="Arial" w:cs="Arial"/>
                <w:color w:val="000000" w:themeColor="text1"/>
                <w:sz w:val="18"/>
                <w:szCs w:val="18"/>
                <w:shd w:val="clear" w:color="auto" w:fill="FFFFFF"/>
              </w:rPr>
              <w:t>a</w:t>
            </w:r>
            <w:r w:rsidR="00881D06" w:rsidRPr="00881D06">
              <w:rPr>
                <w:rFonts w:ascii="Arial" w:hAnsi="Arial" w:cs="Arial"/>
                <w:color w:val="000000" w:themeColor="text1"/>
                <w:sz w:val="18"/>
                <w:szCs w:val="18"/>
                <w:shd w:val="clear" w:color="auto" w:fill="FFFFFF"/>
              </w:rPr>
              <w:t xml:space="preserve"> bağlıdır ve ne yazık ki hepsi de herhangi bir belirti üretmeye başlamadan önce kanser</w:t>
            </w:r>
            <w:r w:rsidR="00881D06">
              <w:rPr>
                <w:rFonts w:ascii="Arial" w:hAnsi="Arial" w:cs="Arial"/>
                <w:color w:val="000000" w:themeColor="text1"/>
                <w:sz w:val="18"/>
                <w:szCs w:val="18"/>
                <w:shd w:val="clear" w:color="auto" w:fill="FFFFFF"/>
              </w:rPr>
              <w:t>in</w:t>
            </w:r>
            <w:r w:rsidR="00881D06" w:rsidRPr="00881D06">
              <w:rPr>
                <w:rFonts w:ascii="Arial" w:hAnsi="Arial" w:cs="Arial"/>
                <w:color w:val="000000" w:themeColor="text1"/>
                <w:sz w:val="18"/>
                <w:szCs w:val="18"/>
                <w:shd w:val="clear" w:color="auto" w:fill="FFFFFF"/>
              </w:rPr>
              <w:t xml:space="preserve"> yayılması </w:t>
            </w:r>
            <w:r w:rsidR="00881D06">
              <w:rPr>
                <w:rFonts w:ascii="Arial" w:hAnsi="Arial" w:cs="Arial"/>
                <w:color w:val="000000" w:themeColor="text1"/>
                <w:sz w:val="18"/>
                <w:szCs w:val="18"/>
                <w:shd w:val="clear" w:color="auto" w:fill="FFFFFF"/>
              </w:rPr>
              <w:t>mümkündür.</w:t>
            </w:r>
          </w:p>
          <w:p w:rsidR="00C913A3" w:rsidRDefault="00C913A3" w:rsidP="00C24747">
            <w:pPr>
              <w:rPr>
                <w:rFonts w:ascii="Arial" w:hAnsi="Arial" w:cs="Arial"/>
                <w:sz w:val="18"/>
                <w:szCs w:val="18"/>
              </w:rPr>
            </w:pPr>
          </w:p>
          <w:p w:rsidR="00C24747" w:rsidRPr="002C6855" w:rsidRDefault="007121AB" w:rsidP="00C24747">
            <w:pPr>
              <w:rPr>
                <w:rFonts w:ascii="Arial" w:hAnsi="Arial" w:cs="Arial"/>
                <w:sz w:val="18"/>
                <w:szCs w:val="18"/>
              </w:rPr>
            </w:pPr>
            <w:r w:rsidRPr="002C6855">
              <w:rPr>
                <w:rFonts w:ascii="Arial" w:hAnsi="Arial" w:cs="Arial"/>
                <w:sz w:val="18"/>
                <w:szCs w:val="18"/>
              </w:rPr>
              <w:t>Projemiz, k</w:t>
            </w:r>
            <w:r w:rsidR="00C24747" w:rsidRPr="002C6855">
              <w:rPr>
                <w:rFonts w:ascii="Arial" w:hAnsi="Arial" w:cs="Arial"/>
                <w:sz w:val="18"/>
                <w:szCs w:val="18"/>
              </w:rPr>
              <w:t>anser</w:t>
            </w:r>
            <w:r w:rsidR="00E84583" w:rsidRPr="002C6855">
              <w:rPr>
                <w:rFonts w:ascii="Arial" w:hAnsi="Arial" w:cs="Arial"/>
                <w:sz w:val="18"/>
                <w:szCs w:val="18"/>
              </w:rPr>
              <w:t>in</w:t>
            </w:r>
            <w:r w:rsidR="00C24747" w:rsidRPr="002C6855">
              <w:rPr>
                <w:rFonts w:ascii="Arial" w:hAnsi="Arial" w:cs="Arial"/>
                <w:sz w:val="18"/>
                <w:szCs w:val="18"/>
              </w:rPr>
              <w:t xml:space="preserve"> </w:t>
            </w:r>
            <w:r w:rsidR="00E84583" w:rsidRPr="002C6855">
              <w:rPr>
                <w:rFonts w:ascii="Arial" w:hAnsi="Arial" w:cs="Arial"/>
                <w:sz w:val="18"/>
                <w:szCs w:val="18"/>
              </w:rPr>
              <w:t>kan yoluyla teşhisinde</w:t>
            </w:r>
            <w:r w:rsidRPr="002C6855">
              <w:rPr>
                <w:rFonts w:ascii="Arial" w:hAnsi="Arial" w:cs="Arial"/>
                <w:sz w:val="18"/>
                <w:szCs w:val="18"/>
              </w:rPr>
              <w:t>,</w:t>
            </w:r>
            <w:r w:rsidR="00E84583" w:rsidRPr="002C6855">
              <w:rPr>
                <w:rFonts w:ascii="Arial" w:hAnsi="Arial" w:cs="Arial"/>
                <w:sz w:val="18"/>
                <w:szCs w:val="18"/>
              </w:rPr>
              <w:t xml:space="preserve"> araştırılıp geliştirilmesi gereken bir nokta olarak kanser hücrelerinin ürettiği proteinlerin tanısı üzerinedir. </w:t>
            </w:r>
            <w:r w:rsidRPr="002C6855">
              <w:rPr>
                <w:rFonts w:ascii="Arial" w:hAnsi="Arial" w:cs="Arial"/>
                <w:sz w:val="18"/>
                <w:szCs w:val="18"/>
              </w:rPr>
              <w:t>B</w:t>
            </w:r>
            <w:r w:rsidR="00E84583" w:rsidRPr="002C6855">
              <w:rPr>
                <w:rFonts w:ascii="Arial" w:hAnsi="Arial" w:cs="Arial"/>
                <w:sz w:val="18"/>
                <w:szCs w:val="18"/>
              </w:rPr>
              <w:t xml:space="preserve">u proteinlere özgü tepki verip </w:t>
            </w:r>
            <w:r w:rsidRPr="002C6855">
              <w:rPr>
                <w:rFonts w:ascii="Arial" w:hAnsi="Arial" w:cs="Arial"/>
                <w:sz w:val="18"/>
                <w:szCs w:val="18"/>
              </w:rPr>
              <w:t>kanser teşhisi koyabileceğimiz, maliyeti kullanımda olan biyosensörlerden daha az ve etki süresi daha kısa bir biyosensör tasarımı projesi üzerinde çalışıyoruz</w:t>
            </w:r>
            <w:r w:rsidR="00E10D02" w:rsidRPr="002C6855">
              <w:rPr>
                <w:rFonts w:ascii="Arial" w:hAnsi="Arial" w:cs="Arial"/>
                <w:sz w:val="18"/>
                <w:szCs w:val="18"/>
              </w:rPr>
              <w:t>. Bu projeyle kanser</w:t>
            </w:r>
            <w:r w:rsidR="00A772E3" w:rsidRPr="002C6855">
              <w:rPr>
                <w:rFonts w:ascii="Arial" w:hAnsi="Arial" w:cs="Arial"/>
                <w:sz w:val="18"/>
                <w:szCs w:val="18"/>
              </w:rPr>
              <w:t>i</w:t>
            </w:r>
            <w:r w:rsidR="002E004B" w:rsidRPr="002C6855">
              <w:rPr>
                <w:rFonts w:ascii="Arial" w:hAnsi="Arial" w:cs="Arial"/>
                <w:sz w:val="18"/>
                <w:szCs w:val="18"/>
              </w:rPr>
              <w:t xml:space="preserve"> tedavi edebilmek için</w:t>
            </w:r>
            <w:r w:rsidR="00C913A3">
              <w:rPr>
                <w:rFonts w:ascii="Arial" w:hAnsi="Arial" w:cs="Arial"/>
                <w:sz w:val="18"/>
                <w:szCs w:val="18"/>
              </w:rPr>
              <w:t>,</w:t>
            </w:r>
            <w:r w:rsidR="002E004B" w:rsidRPr="002C6855">
              <w:rPr>
                <w:rFonts w:ascii="Arial" w:hAnsi="Arial" w:cs="Arial"/>
                <w:sz w:val="18"/>
                <w:szCs w:val="18"/>
              </w:rPr>
              <w:t xml:space="preserve"> çok önem arz eden</w:t>
            </w:r>
            <w:r w:rsidR="00E10D02" w:rsidRPr="002C6855">
              <w:rPr>
                <w:rFonts w:ascii="Arial" w:hAnsi="Arial" w:cs="Arial"/>
                <w:sz w:val="18"/>
                <w:szCs w:val="18"/>
              </w:rPr>
              <w:t xml:space="preserve"> erken teşhis daha kolay olacaktır.</w:t>
            </w:r>
            <w:r w:rsidR="002E004B" w:rsidRPr="002C6855">
              <w:rPr>
                <w:rFonts w:ascii="Arial" w:hAnsi="Arial" w:cs="Arial"/>
                <w:sz w:val="18"/>
                <w:szCs w:val="18"/>
              </w:rPr>
              <w:t xml:space="preserve"> </w:t>
            </w:r>
            <w:r w:rsidR="00E10D02" w:rsidRPr="002C6855">
              <w:rPr>
                <w:rFonts w:ascii="Arial" w:hAnsi="Arial" w:cs="Arial"/>
                <w:sz w:val="18"/>
                <w:szCs w:val="18"/>
              </w:rPr>
              <w:t xml:space="preserve"> </w:t>
            </w:r>
            <w:r w:rsidR="002E004B" w:rsidRPr="002C6855">
              <w:rPr>
                <w:rFonts w:ascii="Arial" w:hAnsi="Arial" w:cs="Arial"/>
                <w:sz w:val="18"/>
                <w:szCs w:val="18"/>
              </w:rPr>
              <w:t xml:space="preserve">Hastanede belirli aralıklarla yüksek maliyetli checkuplara girmek herkesin hemen başvurabileceği bir erken tanı yöntemi değildir bu yüzden </w:t>
            </w:r>
            <w:r w:rsidR="00ED469F" w:rsidRPr="002C6855">
              <w:rPr>
                <w:rFonts w:ascii="Arial" w:hAnsi="Arial" w:cs="Arial"/>
                <w:sz w:val="18"/>
                <w:szCs w:val="18"/>
              </w:rPr>
              <w:t>şeker ölçüm cihazlarında ki gibi küçük bir kan testiyle önce kimyasal sonra elektriksel olarak cevap verebilen dijital bir biyosensör cihazı üzerinde çalışmayı ekip olarak gerekli gördük. Çeşitli kanser proteinlerinin özgünlükleri değerlendirilip sadece bu proteine tepki verebilecek bir biyosensör olabilmesi için ekibimiz sayısız test yapıp sayısız kimyasal ve elektriksel biyosensör tasarımı denemesi yapacaktır. İşinde uzman ekibimiz birbirini denetleyecek projenin en kısa sürede ve en az maliyetle bitmesi için çalışacaktır.</w:t>
            </w:r>
          </w:p>
          <w:p w:rsidR="00C24747" w:rsidRPr="002C6855" w:rsidRDefault="00C24747" w:rsidP="00C24747">
            <w:pPr>
              <w:rPr>
                <w:rFonts w:ascii="Arial" w:hAnsi="Arial" w:cs="Arial"/>
                <w:b/>
                <w:bCs/>
                <w:sz w:val="18"/>
                <w:szCs w:val="18"/>
              </w:rPr>
            </w:pPr>
          </w:p>
        </w:tc>
      </w:tr>
      <w:tr w:rsidR="00C24747" w:rsidRPr="002C6855" w:rsidTr="00C24747">
        <w:trPr>
          <w:trHeight w:val="548"/>
        </w:trPr>
        <w:tc>
          <w:tcPr>
            <w:tcW w:w="10456" w:type="dxa"/>
          </w:tcPr>
          <w:p w:rsidR="00352F49" w:rsidRPr="002C6855" w:rsidRDefault="00E10D02" w:rsidP="00C24747">
            <w:pPr>
              <w:rPr>
                <w:rFonts w:ascii="Arial" w:hAnsi="Arial" w:cs="Arial"/>
                <w:sz w:val="18"/>
                <w:szCs w:val="18"/>
              </w:rPr>
            </w:pPr>
            <w:r w:rsidRPr="002C6855">
              <w:rPr>
                <w:rFonts w:ascii="Arial" w:hAnsi="Arial" w:cs="Arial"/>
                <w:b/>
                <w:bCs/>
                <w:sz w:val="18"/>
                <w:szCs w:val="18"/>
              </w:rPr>
              <w:t xml:space="preserve">Anahtar kelimeler: </w:t>
            </w:r>
            <w:r w:rsidRPr="002C6855">
              <w:rPr>
                <w:rFonts w:ascii="Arial" w:hAnsi="Arial" w:cs="Arial"/>
                <w:sz w:val="18"/>
                <w:szCs w:val="18"/>
              </w:rPr>
              <w:t>kanser,</w:t>
            </w:r>
            <w:r w:rsidR="00D35A4B">
              <w:rPr>
                <w:rFonts w:ascii="Arial" w:hAnsi="Arial" w:cs="Arial"/>
                <w:sz w:val="18"/>
                <w:szCs w:val="18"/>
              </w:rPr>
              <w:t xml:space="preserve"> </w:t>
            </w:r>
            <w:r w:rsidR="00C913A3">
              <w:rPr>
                <w:rFonts w:ascii="Arial" w:hAnsi="Arial" w:cs="Arial"/>
                <w:sz w:val="18"/>
                <w:szCs w:val="18"/>
              </w:rPr>
              <w:t>teşhis,</w:t>
            </w:r>
            <w:r w:rsidRPr="002C6855">
              <w:rPr>
                <w:rFonts w:ascii="Arial" w:hAnsi="Arial" w:cs="Arial"/>
                <w:sz w:val="18"/>
                <w:szCs w:val="18"/>
              </w:rPr>
              <w:t xml:space="preserve"> protein,</w:t>
            </w:r>
            <w:r w:rsidR="00D35A4B">
              <w:rPr>
                <w:rFonts w:ascii="Arial" w:hAnsi="Arial" w:cs="Arial"/>
                <w:sz w:val="18"/>
                <w:szCs w:val="18"/>
              </w:rPr>
              <w:t xml:space="preserve"> </w:t>
            </w:r>
            <w:r w:rsidRPr="002C6855">
              <w:rPr>
                <w:rFonts w:ascii="Arial" w:hAnsi="Arial" w:cs="Arial"/>
                <w:sz w:val="18"/>
                <w:szCs w:val="18"/>
              </w:rPr>
              <w:t>bi</w:t>
            </w:r>
            <w:r w:rsidR="00D35A4B">
              <w:rPr>
                <w:rFonts w:ascii="Arial" w:hAnsi="Arial" w:cs="Arial"/>
                <w:sz w:val="18"/>
                <w:szCs w:val="18"/>
              </w:rPr>
              <w:t>y</w:t>
            </w:r>
            <w:r w:rsidRPr="002C6855">
              <w:rPr>
                <w:rFonts w:ascii="Arial" w:hAnsi="Arial" w:cs="Arial"/>
                <w:sz w:val="18"/>
                <w:szCs w:val="18"/>
              </w:rPr>
              <w:t>osensör</w:t>
            </w:r>
          </w:p>
        </w:tc>
      </w:tr>
    </w:tbl>
    <w:tbl>
      <w:tblPr>
        <w:tblStyle w:val="TableGrid"/>
        <w:tblpPr w:leftFromText="141" w:rightFromText="141" w:vertAnchor="text" w:horzAnchor="margin" w:tblpY="8351"/>
        <w:tblOverlap w:val="never"/>
        <w:tblW w:w="10485" w:type="dxa"/>
        <w:tblLook w:val="04A0" w:firstRow="1" w:lastRow="0" w:firstColumn="1" w:lastColumn="0" w:noHBand="0" w:noVBand="1"/>
      </w:tblPr>
      <w:tblGrid>
        <w:gridCol w:w="10485"/>
      </w:tblGrid>
      <w:tr w:rsidR="00046EA4" w:rsidRPr="002C6855" w:rsidTr="00A772E3">
        <w:trPr>
          <w:trHeight w:val="4669"/>
        </w:trPr>
        <w:tc>
          <w:tcPr>
            <w:tcW w:w="10485" w:type="dxa"/>
          </w:tcPr>
          <w:p w:rsidR="00C913A3" w:rsidRPr="00CE4753" w:rsidRDefault="00046EA4" w:rsidP="00881D06">
            <w:pPr>
              <w:jc w:val="center"/>
              <w:rPr>
                <w:rFonts w:ascii="Arial" w:hAnsi="Arial" w:cs="Arial"/>
                <w:b/>
                <w:bCs/>
                <w:color w:val="000000" w:themeColor="text1"/>
                <w:sz w:val="18"/>
                <w:szCs w:val="18"/>
              </w:rPr>
            </w:pPr>
            <w:r w:rsidRPr="00CE4753">
              <w:rPr>
                <w:rFonts w:ascii="Arial" w:hAnsi="Arial" w:cs="Arial"/>
                <w:b/>
                <w:bCs/>
                <w:color w:val="000000" w:themeColor="text1"/>
                <w:sz w:val="18"/>
                <w:szCs w:val="18"/>
              </w:rPr>
              <w:t>The project summary</w:t>
            </w:r>
          </w:p>
          <w:p w:rsidR="00C913A3" w:rsidRPr="00CE4753" w:rsidRDefault="00CE4753" w:rsidP="00881D06">
            <w:pPr>
              <w:rPr>
                <w:rFonts w:ascii="Arial" w:hAnsi="Arial" w:cs="Arial"/>
                <w:b/>
                <w:bCs/>
                <w:color w:val="000000" w:themeColor="text1"/>
                <w:sz w:val="18"/>
                <w:szCs w:val="18"/>
              </w:rPr>
            </w:pPr>
            <w:r w:rsidRPr="00CE4753">
              <w:rPr>
                <w:rFonts w:ascii="Arial" w:hAnsi="Arial" w:cs="Arial"/>
                <w:color w:val="000000" w:themeColor="text1"/>
                <w:sz w:val="18"/>
                <w:szCs w:val="18"/>
              </w:rPr>
              <w:t>Cancer is the most complicated genetic disease in this century, genetic and environmental factors play a role in cancer etiology and it is the cause 1/5 of deaths in the world. According to recent literature, it is envisaged that in the future one of the three people will see cancer treatment in their lives. This demonstrates the importance of cancer in human life and directs scientists to conduct research by producing projects in the development of more specific and comprehensive methods for diagnosis and treatment of cancer</w:t>
            </w:r>
            <w:r>
              <w:rPr>
                <w:rFonts w:ascii="Arial" w:hAnsi="Arial" w:cs="Arial"/>
                <w:color w:val="000000" w:themeColor="text1"/>
                <w:sz w:val="18"/>
                <w:szCs w:val="18"/>
              </w:rPr>
              <w:t xml:space="preserve">. </w:t>
            </w:r>
            <w:r w:rsidR="00881D06" w:rsidRPr="00CE4753">
              <w:rPr>
                <w:rFonts w:ascii="Arial" w:hAnsi="Arial" w:cs="Arial"/>
                <w:color w:val="000000" w:themeColor="text1"/>
                <w:sz w:val="18"/>
                <w:szCs w:val="18"/>
                <w:shd w:val="clear" w:color="auto" w:fill="FFFFFF"/>
              </w:rPr>
              <w:t>There is no single, simple method to diagnose cancer. It may take several months or years for </w:t>
            </w:r>
            <w:r w:rsidR="00881D06" w:rsidRPr="00CE4753">
              <w:rPr>
                <w:rStyle w:val="glossary"/>
                <w:rFonts w:ascii="Arial" w:hAnsi="Arial" w:cs="Arial"/>
                <w:color w:val="000000" w:themeColor="text1"/>
                <w:sz w:val="18"/>
                <w:szCs w:val="18"/>
                <w:bdr w:val="none" w:sz="0" w:space="0" w:color="auto" w:frame="1"/>
                <w:shd w:val="clear" w:color="auto" w:fill="FFFFFF"/>
              </w:rPr>
              <w:t>malignant</w:t>
            </w:r>
            <w:r w:rsidR="00881D06" w:rsidRPr="00CE4753">
              <w:rPr>
                <w:rFonts w:ascii="Arial" w:hAnsi="Arial" w:cs="Arial"/>
                <w:color w:val="000000" w:themeColor="text1"/>
                <w:sz w:val="18"/>
                <w:szCs w:val="18"/>
                <w:shd w:val="clear" w:color="auto" w:fill="FFFFFF"/>
              </w:rPr>
              <w:t> </w:t>
            </w:r>
            <w:r w:rsidR="00881D06" w:rsidRPr="00CE4753">
              <w:rPr>
                <w:rStyle w:val="glossary"/>
                <w:rFonts w:ascii="Arial" w:hAnsi="Arial" w:cs="Arial"/>
                <w:color w:val="000000" w:themeColor="text1"/>
                <w:sz w:val="18"/>
                <w:szCs w:val="18"/>
                <w:bdr w:val="none" w:sz="0" w:space="0" w:color="auto" w:frame="1"/>
                <w:shd w:val="clear" w:color="auto" w:fill="FFFFFF"/>
              </w:rPr>
              <w:t>cells</w:t>
            </w:r>
            <w:r w:rsidR="00881D06" w:rsidRPr="00CE4753">
              <w:rPr>
                <w:rFonts w:ascii="Arial" w:hAnsi="Arial" w:cs="Arial"/>
                <w:color w:val="000000" w:themeColor="text1"/>
                <w:sz w:val="18"/>
                <w:szCs w:val="18"/>
                <w:shd w:val="clear" w:color="auto" w:fill="FFFFFF"/>
              </w:rPr>
              <w:t> to multiply to the point where they become a detectable cancer. The </w:t>
            </w:r>
            <w:r w:rsidR="00881D06" w:rsidRPr="00CE4753">
              <w:rPr>
                <w:rStyle w:val="glossary"/>
                <w:rFonts w:ascii="Arial" w:hAnsi="Arial" w:cs="Arial"/>
                <w:color w:val="000000" w:themeColor="text1"/>
                <w:sz w:val="18"/>
                <w:szCs w:val="18"/>
                <w:bdr w:val="none" w:sz="0" w:space="0" w:color="auto" w:frame="1"/>
                <w:shd w:val="clear" w:color="auto" w:fill="FFFFFF"/>
              </w:rPr>
              <w:t>symptoms</w:t>
            </w:r>
            <w:r w:rsidR="00881D06" w:rsidRPr="00CE4753">
              <w:rPr>
                <w:rFonts w:ascii="Arial" w:hAnsi="Arial" w:cs="Arial"/>
                <w:color w:val="000000" w:themeColor="text1"/>
                <w:sz w:val="18"/>
                <w:szCs w:val="18"/>
                <w:shd w:val="clear" w:color="auto" w:fill="FFFFFF"/>
              </w:rPr>
              <w:t> produced by a cancer depend on its location and unfortunately it is possible for cancer to become widespread before it starts to produce any symptoms at all.</w:t>
            </w:r>
          </w:p>
          <w:p w:rsidR="00CE4753" w:rsidRDefault="00CE4753" w:rsidP="00881D06">
            <w:pPr>
              <w:rPr>
                <w:rFonts w:ascii="Arial" w:hAnsi="Arial" w:cs="Arial"/>
                <w:color w:val="000000" w:themeColor="text1"/>
                <w:sz w:val="18"/>
                <w:szCs w:val="18"/>
              </w:rPr>
            </w:pPr>
          </w:p>
          <w:p w:rsidR="00046EA4" w:rsidRPr="00CE4753" w:rsidRDefault="00046EA4" w:rsidP="00881D06">
            <w:pPr>
              <w:rPr>
                <w:rFonts w:ascii="Arial" w:hAnsi="Arial" w:cs="Arial"/>
                <w:b/>
                <w:bCs/>
                <w:color w:val="000000" w:themeColor="text1"/>
                <w:sz w:val="18"/>
                <w:szCs w:val="18"/>
              </w:rPr>
            </w:pPr>
            <w:r w:rsidRPr="00CE4753">
              <w:rPr>
                <w:rFonts w:ascii="Arial" w:hAnsi="Arial" w:cs="Arial"/>
                <w:color w:val="000000" w:themeColor="text1"/>
                <w:sz w:val="18"/>
                <w:szCs w:val="18"/>
              </w:rPr>
              <w:t>Our project, blood canser diagnosis, as a point to be developed, it is on the diagnosis of proteins produced by cancer cells. We are working on a biosensor design project where we can react to these proteins and diagnose cancer, less costly biosensors in use and a shorter duration of action.</w:t>
            </w:r>
            <w:r w:rsidR="00A772E3" w:rsidRPr="00CE4753">
              <w:rPr>
                <w:rFonts w:ascii="Arial" w:hAnsi="Arial" w:cs="Arial"/>
                <w:color w:val="000000" w:themeColor="text1"/>
                <w:sz w:val="18"/>
                <w:szCs w:val="18"/>
              </w:rPr>
              <w:t xml:space="preserve">  Early diagnosis, which is crucial for treating cancer, will be easier with this project. Entering high-cost checkups at certain intervals in the hospital is not an early diagnosis method for everyone, so we have found it necessary to work on a digital biosensor device that can respond chemically first and then electrically with a small blood test, such as a glucometer. Our team will carry out numerous tests and numerous chemical and electrical biosensor designs to evaluate the specificity of various cancer proteins and become a biosensor that can only react to this protein.  Our expert team will work to complete the project that will supervise each other in the shortest time and with the least cost.</w:t>
            </w:r>
          </w:p>
        </w:tc>
      </w:tr>
      <w:tr w:rsidR="00046EA4" w:rsidRPr="002C6855" w:rsidTr="00A772E3">
        <w:trPr>
          <w:trHeight w:val="559"/>
        </w:trPr>
        <w:tc>
          <w:tcPr>
            <w:tcW w:w="10485" w:type="dxa"/>
          </w:tcPr>
          <w:p w:rsidR="00046EA4" w:rsidRPr="002C6855" w:rsidRDefault="00A772E3" w:rsidP="00046EA4">
            <w:pPr>
              <w:rPr>
                <w:rFonts w:ascii="Arial" w:hAnsi="Arial" w:cs="Arial"/>
                <w:sz w:val="18"/>
                <w:szCs w:val="18"/>
              </w:rPr>
            </w:pPr>
            <w:r w:rsidRPr="002C6855">
              <w:rPr>
                <w:rFonts w:ascii="Arial" w:hAnsi="Arial" w:cs="Arial"/>
                <w:b/>
                <w:bCs/>
                <w:sz w:val="18"/>
                <w:szCs w:val="18"/>
              </w:rPr>
              <w:t xml:space="preserve">Keywords: </w:t>
            </w:r>
            <w:r w:rsidRPr="002C6855">
              <w:rPr>
                <w:rFonts w:ascii="Arial" w:hAnsi="Arial" w:cs="Arial"/>
                <w:sz w:val="18"/>
                <w:szCs w:val="18"/>
              </w:rPr>
              <w:t>Can</w:t>
            </w:r>
            <w:r w:rsidR="007E4C2D">
              <w:rPr>
                <w:rFonts w:ascii="Arial" w:hAnsi="Arial" w:cs="Arial"/>
                <w:sz w:val="18"/>
                <w:szCs w:val="18"/>
              </w:rPr>
              <w:t>c</w:t>
            </w:r>
            <w:r w:rsidRPr="002C6855">
              <w:rPr>
                <w:rFonts w:ascii="Arial" w:hAnsi="Arial" w:cs="Arial"/>
                <w:sz w:val="18"/>
                <w:szCs w:val="18"/>
              </w:rPr>
              <w:t>er,</w:t>
            </w:r>
            <w:r w:rsidR="00C913A3">
              <w:rPr>
                <w:rFonts w:ascii="Arial" w:hAnsi="Arial" w:cs="Arial"/>
                <w:sz w:val="18"/>
                <w:szCs w:val="18"/>
              </w:rPr>
              <w:t xml:space="preserve"> diagnosis,</w:t>
            </w:r>
            <w:r w:rsidRPr="002C6855">
              <w:rPr>
                <w:rFonts w:ascii="Arial" w:hAnsi="Arial" w:cs="Arial"/>
                <w:sz w:val="18"/>
                <w:szCs w:val="18"/>
              </w:rPr>
              <w:t xml:space="preserve"> protein, biosensor</w:t>
            </w:r>
          </w:p>
        </w:tc>
      </w:tr>
    </w:tbl>
    <w:p w:rsidR="00352F49" w:rsidRDefault="00434826">
      <w:pPr>
        <w:rPr>
          <w:rFonts w:ascii="Arial" w:hAnsi="Arial" w:cs="Arial"/>
          <w:sz w:val="18"/>
          <w:szCs w:val="18"/>
        </w:rPr>
      </w:pPr>
      <w:r w:rsidRPr="002C6855">
        <w:rPr>
          <w:rFonts w:ascii="Arial" w:hAnsi="Arial" w:cs="Arial"/>
          <w:sz w:val="18"/>
          <w:szCs w:val="18"/>
        </w:rPr>
        <w:br w:type="page"/>
      </w:r>
    </w:p>
    <w:p w:rsidR="00D35A4B" w:rsidRDefault="00D35A4B" w:rsidP="00D35A4B">
      <w:pPr>
        <w:pStyle w:val="WW-NormalWeb1"/>
        <w:numPr>
          <w:ilvl w:val="0"/>
          <w:numId w:val="2"/>
        </w:numPr>
        <w:spacing w:before="0" w:after="0"/>
        <w:ind w:left="0" w:hanging="11"/>
        <w:contextualSpacing/>
        <w:jc w:val="both"/>
        <w:rPr>
          <w:rFonts w:ascii="Arial" w:hAnsi="Arial" w:cs="Arial"/>
          <w:b/>
          <w:bCs/>
          <w:sz w:val="18"/>
          <w:szCs w:val="18"/>
        </w:rPr>
      </w:pPr>
      <w:r w:rsidRPr="00E52315">
        <w:rPr>
          <w:rFonts w:ascii="Arial" w:hAnsi="Arial" w:cs="Arial"/>
          <w:b/>
          <w:bCs/>
          <w:sz w:val="18"/>
          <w:szCs w:val="18"/>
        </w:rPr>
        <w:lastRenderedPageBreak/>
        <w:t xml:space="preserve">ÖZGÜN DEĞER </w:t>
      </w:r>
    </w:p>
    <w:p w:rsidR="00D35A4B" w:rsidRPr="00D35A4B" w:rsidRDefault="00D35A4B" w:rsidP="00D35A4B">
      <w:pPr>
        <w:pStyle w:val="WW-NormalWeb1"/>
        <w:spacing w:before="0" w:after="0"/>
        <w:contextualSpacing/>
        <w:jc w:val="both"/>
        <w:rPr>
          <w:rFonts w:ascii="Arial" w:hAnsi="Arial" w:cs="Arial"/>
          <w:b/>
          <w:bCs/>
          <w:sz w:val="18"/>
          <w:szCs w:val="18"/>
        </w:rPr>
      </w:pPr>
    </w:p>
    <w:p w:rsidR="00D35A4B" w:rsidRDefault="00D35A4B">
      <w:pPr>
        <w:rPr>
          <w:rFonts w:ascii="Arial" w:hAnsi="Arial" w:cs="Arial"/>
          <w:b/>
          <w:bCs/>
          <w:sz w:val="18"/>
          <w:szCs w:val="18"/>
        </w:rPr>
      </w:pPr>
      <w:r>
        <w:rPr>
          <w:rFonts w:ascii="Arial" w:hAnsi="Arial" w:cs="Arial"/>
          <w:b/>
          <w:bCs/>
          <w:sz w:val="18"/>
          <w:szCs w:val="18"/>
        </w:rPr>
        <w:t xml:space="preserve">1.1. </w:t>
      </w:r>
      <w:r w:rsidRPr="002C6855">
        <w:rPr>
          <w:rFonts w:ascii="Arial" w:hAnsi="Arial" w:cs="Arial"/>
          <w:b/>
          <w:bCs/>
          <w:sz w:val="18"/>
          <w:szCs w:val="18"/>
        </w:rPr>
        <w:t>Projenin</w:t>
      </w:r>
      <w:r>
        <w:rPr>
          <w:rFonts w:ascii="Arial" w:hAnsi="Arial" w:cs="Arial"/>
          <w:b/>
          <w:bCs/>
          <w:sz w:val="18"/>
          <w:szCs w:val="18"/>
        </w:rPr>
        <w:t xml:space="preserve"> önemi,</w:t>
      </w:r>
      <w:r w:rsidRPr="002C6855">
        <w:rPr>
          <w:rFonts w:ascii="Arial" w:hAnsi="Arial" w:cs="Arial"/>
          <w:b/>
          <w:bCs/>
          <w:sz w:val="18"/>
          <w:szCs w:val="18"/>
        </w:rPr>
        <w:t xml:space="preserve"> araştırma sorusu ve ele aldığı problemler</w:t>
      </w:r>
    </w:p>
    <w:p w:rsidR="00D35A4B" w:rsidRPr="002C6855" w:rsidRDefault="00D35A4B">
      <w:pPr>
        <w:rPr>
          <w:rFonts w:ascii="Arial" w:hAnsi="Arial" w:cs="Arial"/>
          <w:sz w:val="18"/>
          <w:szCs w:val="18"/>
        </w:rPr>
      </w:pPr>
    </w:p>
    <w:tbl>
      <w:tblPr>
        <w:tblStyle w:val="TableGrid"/>
        <w:tblpPr w:leftFromText="141" w:rightFromText="141" w:vertAnchor="text" w:horzAnchor="margin" w:tblpXSpec="center" w:tblpY="-44"/>
        <w:tblW w:w="10217" w:type="dxa"/>
        <w:tblLook w:val="04A0" w:firstRow="1" w:lastRow="0" w:firstColumn="1" w:lastColumn="0" w:noHBand="0" w:noVBand="1"/>
      </w:tblPr>
      <w:tblGrid>
        <w:gridCol w:w="10217"/>
      </w:tblGrid>
      <w:tr w:rsidR="00046EA4" w:rsidRPr="002C6855" w:rsidTr="00FC5992">
        <w:trPr>
          <w:trHeight w:val="1691"/>
        </w:trPr>
        <w:tc>
          <w:tcPr>
            <w:tcW w:w="10217" w:type="dxa"/>
          </w:tcPr>
          <w:p w:rsidR="00D35A4B" w:rsidRDefault="00D35A4B" w:rsidP="00FC5992">
            <w:pPr>
              <w:rPr>
                <w:rFonts w:ascii="Arial" w:hAnsi="Arial" w:cs="Arial"/>
                <w:color w:val="000000" w:themeColor="text1"/>
                <w:sz w:val="18"/>
                <w:szCs w:val="18"/>
                <w:shd w:val="clear" w:color="auto" w:fill="FFFFFF"/>
              </w:rPr>
            </w:pPr>
          </w:p>
          <w:p w:rsidR="00B4360D" w:rsidRDefault="00D35A4B" w:rsidP="00FC5992">
            <w:pPr>
              <w:rPr>
                <w:rFonts w:ascii="Arial" w:hAnsi="Arial" w:cs="Arial"/>
                <w:color w:val="000000" w:themeColor="text1"/>
                <w:sz w:val="18"/>
                <w:szCs w:val="18"/>
              </w:rPr>
            </w:pPr>
            <w:r w:rsidRPr="00D35A4B">
              <w:rPr>
                <w:rFonts w:ascii="Arial" w:hAnsi="Arial" w:cs="Arial"/>
                <w:color w:val="000000" w:themeColor="text1"/>
                <w:sz w:val="18"/>
                <w:szCs w:val="18"/>
                <w:shd w:val="clear" w:color="auto" w:fill="FFFFFF"/>
              </w:rPr>
              <w:t xml:space="preserve">Kanseri doğru bir şekilde teşhis edebilecek tek bir test yoktur. Bir hastanın tam değerlendirmesi genellikle tanısal testle birlikte kapsamlı bir </w:t>
            </w:r>
            <w:r w:rsidR="00B4360D">
              <w:rPr>
                <w:rFonts w:ascii="Arial" w:hAnsi="Arial" w:cs="Arial"/>
                <w:color w:val="000000" w:themeColor="text1"/>
                <w:sz w:val="18"/>
                <w:szCs w:val="18"/>
                <w:shd w:val="clear" w:color="auto" w:fill="FFFFFF"/>
              </w:rPr>
              <w:t>öykü</w:t>
            </w:r>
            <w:r w:rsidRPr="00D35A4B">
              <w:rPr>
                <w:rFonts w:ascii="Arial" w:hAnsi="Arial" w:cs="Arial"/>
                <w:color w:val="000000" w:themeColor="text1"/>
                <w:sz w:val="18"/>
                <w:szCs w:val="18"/>
                <w:shd w:val="clear" w:color="auto" w:fill="FFFFFF"/>
              </w:rPr>
              <w:t xml:space="preserve"> ve fizik</w:t>
            </w:r>
            <w:r w:rsidR="00B4360D">
              <w:rPr>
                <w:rFonts w:ascii="Arial" w:hAnsi="Arial" w:cs="Arial"/>
                <w:color w:val="000000" w:themeColor="text1"/>
                <w:sz w:val="18"/>
                <w:szCs w:val="18"/>
                <w:shd w:val="clear" w:color="auto" w:fill="FFFFFF"/>
              </w:rPr>
              <w:t>sel</w:t>
            </w:r>
            <w:r w:rsidRPr="00D35A4B">
              <w:rPr>
                <w:rFonts w:ascii="Arial" w:hAnsi="Arial" w:cs="Arial"/>
                <w:color w:val="000000" w:themeColor="text1"/>
                <w:sz w:val="18"/>
                <w:szCs w:val="18"/>
                <w:shd w:val="clear" w:color="auto" w:fill="FFFFFF"/>
              </w:rPr>
              <w:t xml:space="preserve"> muayene gerektirir. Bir kişinin kansere sahip olup olmadığını veya başka bir durumun (enfeksiyon gibi) kanser semptomlarını taklit edip etmediğini belirlemek için birçok teste ihtiyaç vardır.</w:t>
            </w:r>
            <w:r w:rsidRPr="00D35A4B">
              <w:rPr>
                <w:rFonts w:ascii="Arial" w:hAnsi="Arial" w:cs="Arial"/>
                <w:color w:val="000000" w:themeColor="text1"/>
                <w:sz w:val="18"/>
                <w:szCs w:val="18"/>
              </w:rPr>
              <w:t xml:space="preserve"> </w:t>
            </w:r>
          </w:p>
          <w:p w:rsidR="00046EA4" w:rsidRPr="00D35A4B" w:rsidRDefault="00B4360D" w:rsidP="00FC5992">
            <w:pPr>
              <w:rPr>
                <w:rFonts w:ascii="Arial" w:hAnsi="Arial" w:cs="Arial"/>
                <w:color w:val="000000" w:themeColor="text1"/>
                <w:sz w:val="18"/>
                <w:szCs w:val="18"/>
              </w:rPr>
            </w:pPr>
            <w:r>
              <w:rPr>
                <w:rFonts w:ascii="Arial" w:hAnsi="Arial" w:cs="Arial"/>
                <w:color w:val="000000" w:themeColor="text1"/>
                <w:sz w:val="18"/>
                <w:szCs w:val="18"/>
              </w:rPr>
              <w:t>Peki g</w:t>
            </w:r>
            <w:r w:rsidR="00D35A4B" w:rsidRPr="00D35A4B">
              <w:rPr>
                <w:rFonts w:ascii="Arial" w:hAnsi="Arial" w:cs="Arial"/>
                <w:color w:val="000000" w:themeColor="text1"/>
                <w:sz w:val="18"/>
                <w:szCs w:val="18"/>
              </w:rPr>
              <w:t xml:space="preserve">ünümüzde kullanılan </w:t>
            </w:r>
            <w:r w:rsidR="00046EA4" w:rsidRPr="00D35A4B">
              <w:rPr>
                <w:rFonts w:ascii="Arial" w:hAnsi="Arial" w:cs="Arial"/>
                <w:color w:val="000000" w:themeColor="text1"/>
                <w:sz w:val="18"/>
                <w:szCs w:val="18"/>
              </w:rPr>
              <w:t>kanser teşhis yöntemleri yeterli mi</w:t>
            </w:r>
            <w:r>
              <w:rPr>
                <w:rFonts w:ascii="Arial" w:hAnsi="Arial" w:cs="Arial"/>
                <w:color w:val="000000" w:themeColor="text1"/>
                <w:sz w:val="18"/>
                <w:szCs w:val="18"/>
              </w:rPr>
              <w:t>dir,</w:t>
            </w:r>
            <w:r w:rsidR="00046EA4" w:rsidRPr="00D35A4B">
              <w:rPr>
                <w:rFonts w:ascii="Arial" w:hAnsi="Arial" w:cs="Arial"/>
                <w:color w:val="000000" w:themeColor="text1"/>
                <w:sz w:val="18"/>
                <w:szCs w:val="18"/>
              </w:rPr>
              <w:t xml:space="preserve"> ucuz ve kullanışlı mı</w:t>
            </w:r>
            <w:r>
              <w:rPr>
                <w:rFonts w:ascii="Arial" w:hAnsi="Arial" w:cs="Arial"/>
                <w:color w:val="000000" w:themeColor="text1"/>
                <w:sz w:val="18"/>
                <w:szCs w:val="18"/>
              </w:rPr>
              <w:t>dır</w:t>
            </w:r>
            <w:r w:rsidR="00046EA4" w:rsidRPr="00D35A4B">
              <w:rPr>
                <w:rFonts w:ascii="Arial" w:hAnsi="Arial" w:cs="Arial"/>
                <w:color w:val="000000" w:themeColor="text1"/>
                <w:sz w:val="18"/>
                <w:szCs w:val="18"/>
              </w:rPr>
              <w:t xml:space="preserve">? Kanseri erken teşhis edebilmek için </w:t>
            </w:r>
            <w:r>
              <w:rPr>
                <w:rFonts w:ascii="Arial" w:hAnsi="Arial" w:cs="Arial"/>
                <w:color w:val="000000" w:themeColor="text1"/>
                <w:sz w:val="18"/>
                <w:szCs w:val="18"/>
              </w:rPr>
              <w:t>uygun maliyetli ve kısa süreli yollar mümkün müdür?</w:t>
            </w:r>
          </w:p>
        </w:tc>
      </w:tr>
    </w:tbl>
    <w:p w:rsidR="00CD5B89" w:rsidRDefault="00B4360D" w:rsidP="00B4360D">
      <w:pPr>
        <w:tabs>
          <w:tab w:val="left" w:pos="8376"/>
        </w:tabs>
        <w:rPr>
          <w:rFonts w:ascii="Arial" w:hAnsi="Arial" w:cs="Arial"/>
          <w:sz w:val="18"/>
          <w:szCs w:val="18"/>
        </w:rPr>
      </w:pPr>
      <w:r>
        <w:rPr>
          <w:rFonts w:ascii="Arial" w:hAnsi="Arial" w:cs="Arial"/>
          <w:sz w:val="18"/>
          <w:szCs w:val="18"/>
        </w:rPr>
        <w:tab/>
      </w:r>
    </w:p>
    <w:p w:rsidR="00B4360D" w:rsidRPr="00E52315" w:rsidRDefault="00B4360D" w:rsidP="00B4360D">
      <w:pPr>
        <w:pStyle w:val="WW-NormalWeb1"/>
        <w:numPr>
          <w:ilvl w:val="1"/>
          <w:numId w:val="3"/>
        </w:numPr>
        <w:spacing w:before="0" w:after="0"/>
        <w:ind w:left="0" w:hanging="11"/>
        <w:contextualSpacing/>
        <w:jc w:val="both"/>
        <w:rPr>
          <w:rFonts w:ascii="Arial" w:hAnsi="Arial" w:cs="Arial"/>
          <w:b/>
          <w:bCs/>
          <w:sz w:val="18"/>
          <w:szCs w:val="18"/>
        </w:rPr>
      </w:pPr>
      <w:r w:rsidRPr="00E52315">
        <w:rPr>
          <w:rFonts w:ascii="Arial" w:hAnsi="Arial" w:cs="Arial"/>
          <w:b/>
          <w:bCs/>
          <w:sz w:val="18"/>
          <w:szCs w:val="18"/>
        </w:rPr>
        <w:t>Amaç ve Hedefler</w:t>
      </w:r>
    </w:p>
    <w:p w:rsidR="00B4360D" w:rsidRDefault="00B4360D" w:rsidP="00B4360D">
      <w:pPr>
        <w:pStyle w:val="WW-NormalWeb1"/>
        <w:spacing w:before="0" w:after="0"/>
        <w:contextualSpacing/>
        <w:jc w:val="both"/>
        <w:rPr>
          <w:rFonts w:ascii="Arial" w:hAnsi="Arial" w:cs="Arial"/>
          <w:bCs/>
          <w:sz w:val="18"/>
          <w:szCs w:val="18"/>
        </w:rPr>
      </w:pPr>
    </w:p>
    <w:p w:rsidR="00B4360D" w:rsidRPr="00E52315" w:rsidRDefault="00B4360D" w:rsidP="00B4360D">
      <w:pPr>
        <w:pStyle w:val="WW-NormalWeb1"/>
        <w:spacing w:before="0" w:after="0"/>
        <w:contextualSpacing/>
        <w:jc w:val="both"/>
        <w:rPr>
          <w:rFonts w:ascii="Arial" w:hAnsi="Arial" w:cs="Arial"/>
          <w:bCs/>
          <w:sz w:val="18"/>
          <w:szCs w:val="18"/>
        </w:rPr>
      </w:pPr>
    </w:p>
    <w:tbl>
      <w:tblPr>
        <w:tblW w:w="4910" w:type="pct"/>
        <w:tblInd w:w="108" w:type="dxa"/>
        <w:tblLook w:val="0000" w:firstRow="0" w:lastRow="0" w:firstColumn="0" w:lastColumn="0" w:noHBand="0" w:noVBand="0"/>
      </w:tblPr>
      <w:tblGrid>
        <w:gridCol w:w="10268"/>
      </w:tblGrid>
      <w:tr w:rsidR="00B4360D" w:rsidRPr="00E52315" w:rsidTr="00FC5992">
        <w:trPr>
          <w:trHeight w:val="1384"/>
        </w:trPr>
        <w:tc>
          <w:tcPr>
            <w:tcW w:w="5000" w:type="pct"/>
            <w:tcBorders>
              <w:top w:val="single" w:sz="4" w:space="0" w:color="000000"/>
              <w:left w:val="single" w:sz="4" w:space="0" w:color="000000"/>
              <w:bottom w:val="single" w:sz="4" w:space="0" w:color="000000"/>
              <w:right w:val="single" w:sz="4" w:space="0" w:color="000000"/>
            </w:tcBorders>
          </w:tcPr>
          <w:p w:rsidR="00B4360D" w:rsidRPr="00E52315" w:rsidRDefault="00B4360D" w:rsidP="00B724FD">
            <w:pPr>
              <w:pStyle w:val="WW-NormalWeb1"/>
              <w:spacing w:before="0" w:after="0"/>
              <w:contextualSpacing/>
              <w:jc w:val="both"/>
              <w:rPr>
                <w:rFonts w:ascii="Arial" w:hAnsi="Arial" w:cs="Arial"/>
                <w:color w:val="000000"/>
                <w:sz w:val="18"/>
                <w:szCs w:val="18"/>
              </w:rPr>
            </w:pPr>
          </w:p>
          <w:p w:rsidR="00B4360D" w:rsidRPr="00B4360D" w:rsidRDefault="00B4360D" w:rsidP="00B8036D">
            <w:pPr>
              <w:pStyle w:val="WW-NormalWeb1"/>
              <w:spacing w:before="0" w:after="0"/>
              <w:contextualSpacing/>
              <w:rPr>
                <w:rFonts w:ascii="Arial" w:hAnsi="Arial" w:cs="Arial"/>
                <w:color w:val="000000"/>
                <w:sz w:val="18"/>
                <w:szCs w:val="18"/>
              </w:rPr>
            </w:pPr>
            <w:r w:rsidRPr="00B4360D">
              <w:rPr>
                <w:rFonts w:ascii="Arial" w:hAnsi="Arial" w:cs="Arial"/>
                <w:color w:val="000000"/>
                <w:sz w:val="18"/>
                <w:szCs w:val="18"/>
                <w:shd w:val="clear" w:color="auto" w:fill="FFFFFF"/>
              </w:rPr>
              <w:t>Projemizin ana amacı</w:t>
            </w:r>
            <w:r>
              <w:rPr>
                <w:rFonts w:ascii="Arial" w:hAnsi="Arial" w:cs="Arial"/>
                <w:color w:val="000000"/>
                <w:sz w:val="18"/>
                <w:szCs w:val="18"/>
                <w:shd w:val="clear" w:color="auto" w:fill="FFFFFF"/>
              </w:rPr>
              <w:t xml:space="preserve"> </w:t>
            </w:r>
            <w:r w:rsidRPr="00B4360D">
              <w:rPr>
                <w:rFonts w:ascii="Arial" w:hAnsi="Arial" w:cs="Arial"/>
                <w:color w:val="000000"/>
                <w:sz w:val="18"/>
                <w:szCs w:val="18"/>
                <w:shd w:val="clear" w:color="auto" w:fill="FFFFFF"/>
              </w:rPr>
              <w:t>kanseri</w:t>
            </w:r>
            <w:r>
              <w:rPr>
                <w:rFonts w:ascii="Arial" w:hAnsi="Arial" w:cs="Arial"/>
                <w:color w:val="000000"/>
                <w:sz w:val="18"/>
                <w:szCs w:val="18"/>
                <w:shd w:val="clear" w:color="auto" w:fill="FFFFFF"/>
              </w:rPr>
              <w:t xml:space="preserve">, </w:t>
            </w:r>
            <w:r w:rsidRPr="00B4360D">
              <w:rPr>
                <w:rFonts w:ascii="Arial" w:hAnsi="Arial" w:cs="Arial"/>
                <w:color w:val="000000"/>
                <w:sz w:val="18"/>
                <w:szCs w:val="18"/>
                <w:shd w:val="clear" w:color="auto" w:fill="FFFFFF"/>
              </w:rPr>
              <w:t>sağlıklı</w:t>
            </w:r>
            <w:r>
              <w:rPr>
                <w:rFonts w:ascii="Arial" w:hAnsi="Arial" w:cs="Arial"/>
                <w:color w:val="000000"/>
                <w:sz w:val="18"/>
                <w:szCs w:val="18"/>
                <w:shd w:val="clear" w:color="auto" w:fill="FFFFFF"/>
              </w:rPr>
              <w:t xml:space="preserve"> </w:t>
            </w:r>
            <w:r w:rsidRPr="00B4360D">
              <w:rPr>
                <w:rFonts w:ascii="Arial" w:hAnsi="Arial" w:cs="Arial"/>
                <w:color w:val="000000"/>
                <w:sz w:val="18"/>
                <w:szCs w:val="18"/>
                <w:shd w:val="clear" w:color="auto" w:fill="FFFFFF"/>
              </w:rPr>
              <w:t>hücrelere zarar vermeden</w:t>
            </w:r>
            <w:r w:rsidR="00B8036D">
              <w:rPr>
                <w:rFonts w:ascii="Arial" w:hAnsi="Arial" w:cs="Arial"/>
                <w:color w:val="000000"/>
                <w:sz w:val="18"/>
                <w:szCs w:val="18"/>
                <w:shd w:val="clear" w:color="auto" w:fill="FFFFFF"/>
              </w:rPr>
              <w:t xml:space="preserve">, </w:t>
            </w:r>
            <w:r>
              <w:rPr>
                <w:rFonts w:ascii="Arial" w:hAnsi="Arial" w:cs="Arial"/>
                <w:color w:val="000000"/>
                <w:sz w:val="18"/>
                <w:szCs w:val="18"/>
                <w:shd w:val="clear" w:color="auto" w:fill="FFFFFF"/>
              </w:rPr>
              <w:t xml:space="preserve">hastadan alınan kan </w:t>
            </w:r>
            <w:r w:rsidR="008F5428">
              <w:rPr>
                <w:rFonts w:ascii="Arial" w:hAnsi="Arial" w:cs="Arial"/>
                <w:color w:val="000000"/>
                <w:sz w:val="18"/>
                <w:szCs w:val="18"/>
                <w:shd w:val="clear" w:color="auto" w:fill="FFFFFF"/>
              </w:rPr>
              <w:t xml:space="preserve">ve doku </w:t>
            </w:r>
            <w:r>
              <w:rPr>
                <w:rFonts w:ascii="Arial" w:hAnsi="Arial" w:cs="Arial"/>
                <w:color w:val="000000"/>
                <w:sz w:val="18"/>
                <w:szCs w:val="18"/>
                <w:shd w:val="clear" w:color="auto" w:fill="FFFFFF"/>
              </w:rPr>
              <w:t>örneklerinden</w:t>
            </w:r>
            <w:r w:rsidR="00B8036D">
              <w:rPr>
                <w:rFonts w:ascii="Arial" w:hAnsi="Arial" w:cs="Arial"/>
                <w:color w:val="000000"/>
                <w:sz w:val="18"/>
                <w:szCs w:val="18"/>
                <w:shd w:val="clear" w:color="auto" w:fill="FFFFFF"/>
              </w:rPr>
              <w:t>;</w:t>
            </w:r>
            <w:r w:rsidRPr="00B4360D">
              <w:rPr>
                <w:rFonts w:ascii="Arial" w:hAnsi="Arial" w:cs="Arial"/>
                <w:color w:val="000000"/>
                <w:sz w:val="18"/>
                <w:szCs w:val="18"/>
                <w:shd w:val="clear" w:color="auto" w:fill="FFFFFF"/>
              </w:rPr>
              <w:t xml:space="preserve"> yan etkileri az,</w:t>
            </w:r>
            <w:r w:rsidR="00B8036D">
              <w:rPr>
                <w:rFonts w:ascii="Arial" w:hAnsi="Arial" w:cs="Arial"/>
                <w:color w:val="000000"/>
                <w:sz w:val="18"/>
                <w:szCs w:val="18"/>
                <w:shd w:val="clear" w:color="auto" w:fill="FFFFFF"/>
              </w:rPr>
              <w:t xml:space="preserve"> teşhis süresi oldukça hızlı, maliyeti mümkün olduğunca uygun,</w:t>
            </w:r>
            <w:r w:rsidRPr="00B4360D">
              <w:rPr>
                <w:rFonts w:ascii="Arial" w:hAnsi="Arial" w:cs="Arial"/>
                <w:color w:val="000000"/>
                <w:sz w:val="18"/>
                <w:szCs w:val="18"/>
                <w:shd w:val="clear" w:color="auto" w:fill="FFFFFF"/>
              </w:rPr>
              <w:t xml:space="preserve"> kanser teşhis ve tedavisinde tanı ve tedavi amaçlı kullanılabilecek bir ürün geliştirme</w:t>
            </w:r>
            <w:r>
              <w:rPr>
                <w:rFonts w:ascii="Arial" w:hAnsi="Arial" w:cs="Arial"/>
                <w:color w:val="000000"/>
                <w:sz w:val="18"/>
                <w:szCs w:val="18"/>
                <w:shd w:val="clear" w:color="auto" w:fill="FFFFFF"/>
              </w:rPr>
              <w:t>k.</w:t>
            </w:r>
            <w:r w:rsidR="00B8036D">
              <w:rPr>
                <w:rFonts w:ascii="Arial" w:hAnsi="Arial" w:cs="Arial"/>
                <w:color w:val="000000"/>
                <w:sz w:val="18"/>
                <w:szCs w:val="18"/>
                <w:shd w:val="clear" w:color="auto" w:fill="FFFFFF"/>
              </w:rPr>
              <w:t xml:space="preserve"> </w:t>
            </w:r>
            <w:r w:rsidRPr="00B4360D">
              <w:rPr>
                <w:rFonts w:ascii="Arial" w:hAnsi="Arial" w:cs="Arial"/>
                <w:color w:val="000000"/>
                <w:sz w:val="18"/>
                <w:szCs w:val="18"/>
                <w:shd w:val="clear" w:color="auto" w:fill="FFFFFF"/>
              </w:rPr>
              <w:t>İkinci amacı da bu ürünün geliştirme aşamalarının tümünü ülkemizde mevcut altyapı, bilgi birikimi ve kaynaklarımızı kullanarak gerçek anlamda yerli ve milli bir ürün geliştirerek moral ve motivasyonumuzu arttırmak</w:t>
            </w:r>
            <w:r>
              <w:rPr>
                <w:rFonts w:ascii="Arial" w:hAnsi="Arial" w:cs="Arial"/>
                <w:color w:val="000000"/>
                <w:sz w:val="18"/>
                <w:szCs w:val="18"/>
                <w:shd w:val="clear" w:color="auto" w:fill="FFFFFF"/>
              </w:rPr>
              <w:t>.</w:t>
            </w:r>
          </w:p>
          <w:p w:rsidR="00B4360D" w:rsidRPr="00E52315" w:rsidRDefault="00B4360D" w:rsidP="00B724FD">
            <w:pPr>
              <w:pStyle w:val="WW-NormalWeb1"/>
              <w:spacing w:before="0" w:after="0"/>
              <w:contextualSpacing/>
              <w:jc w:val="both"/>
              <w:rPr>
                <w:rFonts w:ascii="Arial" w:hAnsi="Arial" w:cs="Arial"/>
                <w:color w:val="000000"/>
                <w:sz w:val="18"/>
                <w:szCs w:val="18"/>
              </w:rPr>
            </w:pPr>
          </w:p>
          <w:p w:rsidR="00B4360D" w:rsidRPr="00E52315" w:rsidRDefault="00B4360D" w:rsidP="00B724FD">
            <w:pPr>
              <w:pStyle w:val="WW-NormalWeb1"/>
              <w:spacing w:before="0" w:after="0"/>
              <w:contextualSpacing/>
              <w:jc w:val="both"/>
              <w:rPr>
                <w:rFonts w:ascii="Arial" w:hAnsi="Arial" w:cs="Arial"/>
                <w:color w:val="000000"/>
                <w:sz w:val="18"/>
                <w:szCs w:val="18"/>
              </w:rPr>
            </w:pPr>
          </w:p>
          <w:p w:rsidR="00B4360D" w:rsidRPr="00E52315" w:rsidRDefault="00B4360D" w:rsidP="00B724FD">
            <w:pPr>
              <w:pStyle w:val="WW-NormalWeb1"/>
              <w:spacing w:before="0" w:after="0"/>
              <w:contextualSpacing/>
              <w:jc w:val="both"/>
              <w:rPr>
                <w:rFonts w:ascii="Arial" w:hAnsi="Arial" w:cs="Arial"/>
                <w:color w:val="000000"/>
                <w:sz w:val="18"/>
                <w:szCs w:val="18"/>
              </w:rPr>
            </w:pPr>
          </w:p>
        </w:tc>
      </w:tr>
    </w:tbl>
    <w:p w:rsidR="00483033" w:rsidRDefault="00483033" w:rsidP="00D04BBB">
      <w:pPr>
        <w:rPr>
          <w:rFonts w:ascii="Arial" w:hAnsi="Arial" w:cs="Arial"/>
          <w:b/>
          <w:bCs/>
          <w:sz w:val="18"/>
          <w:szCs w:val="18"/>
        </w:rPr>
      </w:pPr>
    </w:p>
    <w:p w:rsidR="00133F81" w:rsidRDefault="00133F81" w:rsidP="00D04BBB">
      <w:pPr>
        <w:rPr>
          <w:rFonts w:ascii="Arial" w:hAnsi="Arial" w:cs="Arial"/>
          <w:b/>
          <w:bCs/>
          <w:sz w:val="18"/>
          <w:szCs w:val="18"/>
        </w:rPr>
      </w:pPr>
    </w:p>
    <w:p w:rsidR="00D04BBB" w:rsidRDefault="00D04BBB" w:rsidP="00D04BBB">
      <w:pPr>
        <w:rPr>
          <w:rFonts w:ascii="Arial" w:hAnsi="Arial" w:cs="Arial"/>
          <w:b/>
          <w:bCs/>
          <w:sz w:val="18"/>
          <w:szCs w:val="18"/>
        </w:rPr>
      </w:pPr>
      <w:r w:rsidRPr="00D04BBB">
        <w:rPr>
          <w:rFonts w:ascii="Arial" w:hAnsi="Arial" w:cs="Arial"/>
          <w:b/>
          <w:bCs/>
          <w:sz w:val="18"/>
          <w:szCs w:val="18"/>
        </w:rPr>
        <w:t xml:space="preserve">2. </w:t>
      </w:r>
      <w:r w:rsidRPr="002C6855">
        <w:rPr>
          <w:rFonts w:ascii="Arial" w:hAnsi="Arial" w:cs="Arial"/>
          <w:b/>
          <w:bCs/>
          <w:sz w:val="18"/>
          <w:szCs w:val="18"/>
        </w:rPr>
        <w:t>YÖNTEM</w:t>
      </w:r>
      <w:r>
        <w:rPr>
          <w:rFonts w:ascii="Arial" w:hAnsi="Arial" w:cs="Arial"/>
          <w:b/>
          <w:bCs/>
          <w:sz w:val="18"/>
          <w:szCs w:val="18"/>
        </w:rPr>
        <w:t xml:space="preserve"> </w:t>
      </w:r>
    </w:p>
    <w:p w:rsidR="00B4360D" w:rsidRPr="00483033" w:rsidRDefault="00483033" w:rsidP="00483033">
      <w:pPr>
        <w:rPr>
          <w:rFonts w:ascii="Arial" w:hAnsi="Arial" w:cs="Arial"/>
          <w:b/>
          <w:bCs/>
          <w:sz w:val="18"/>
          <w:szCs w:val="18"/>
        </w:rPr>
      </w:pPr>
      <w:r>
        <w:rPr>
          <w:rFonts w:ascii="Arial" w:hAnsi="Arial" w:cs="Arial"/>
          <w:b/>
          <w:bCs/>
          <w:sz w:val="18"/>
          <w:szCs w:val="18"/>
        </w:rPr>
        <w:t>2.1 Temel Yöntemler</w:t>
      </w:r>
    </w:p>
    <w:tbl>
      <w:tblPr>
        <w:tblStyle w:val="TableGrid"/>
        <w:tblpPr w:leftFromText="141" w:rightFromText="141" w:vertAnchor="text" w:horzAnchor="margin" w:tblpY="-6"/>
        <w:tblOverlap w:val="never"/>
        <w:tblW w:w="10466" w:type="dxa"/>
        <w:tblLook w:val="04A0" w:firstRow="1" w:lastRow="0" w:firstColumn="1" w:lastColumn="0" w:noHBand="0" w:noVBand="1"/>
      </w:tblPr>
      <w:tblGrid>
        <w:gridCol w:w="10466"/>
      </w:tblGrid>
      <w:tr w:rsidR="00E8629F" w:rsidRPr="002C6855" w:rsidTr="001F5D79">
        <w:trPr>
          <w:trHeight w:val="2549"/>
        </w:trPr>
        <w:tc>
          <w:tcPr>
            <w:tcW w:w="10466" w:type="dxa"/>
          </w:tcPr>
          <w:p w:rsidR="00E8629F" w:rsidRDefault="00E8629F" w:rsidP="00E8629F">
            <w:pPr>
              <w:rPr>
                <w:rFonts w:ascii="Arial" w:hAnsi="Arial" w:cs="Arial"/>
                <w:sz w:val="18"/>
                <w:szCs w:val="18"/>
              </w:rPr>
            </w:pPr>
            <w:r w:rsidRPr="002C6855">
              <w:rPr>
                <w:rFonts w:ascii="Arial" w:hAnsi="Arial" w:cs="Arial"/>
                <w:sz w:val="18"/>
                <w:szCs w:val="18"/>
              </w:rPr>
              <w:t>Kanser proteinlerin</w:t>
            </w:r>
            <w:r w:rsidR="0038206D" w:rsidRPr="002C6855">
              <w:rPr>
                <w:rFonts w:ascii="Arial" w:hAnsi="Arial" w:cs="Arial"/>
                <w:sz w:val="18"/>
                <w:szCs w:val="18"/>
              </w:rPr>
              <w:t>in</w:t>
            </w:r>
            <w:r w:rsidRPr="002C6855">
              <w:rPr>
                <w:rFonts w:ascii="Arial" w:hAnsi="Arial" w:cs="Arial"/>
                <w:sz w:val="18"/>
                <w:szCs w:val="18"/>
              </w:rPr>
              <w:t xml:space="preserve"> karakteristik özellikleri</w:t>
            </w:r>
            <w:r w:rsidR="00D04BBB">
              <w:rPr>
                <w:rFonts w:ascii="Arial" w:hAnsi="Arial" w:cs="Arial"/>
                <w:sz w:val="18"/>
                <w:szCs w:val="18"/>
              </w:rPr>
              <w:t xml:space="preserve">ni </w:t>
            </w:r>
            <w:r w:rsidRPr="002C6855">
              <w:rPr>
                <w:rFonts w:ascii="Arial" w:hAnsi="Arial" w:cs="Arial"/>
                <w:sz w:val="18"/>
                <w:szCs w:val="18"/>
              </w:rPr>
              <w:t>incele</w:t>
            </w:r>
            <w:r w:rsidR="00D04BBB">
              <w:rPr>
                <w:rFonts w:ascii="Arial" w:hAnsi="Arial" w:cs="Arial"/>
                <w:sz w:val="18"/>
                <w:szCs w:val="18"/>
              </w:rPr>
              <w:t>yerek,</w:t>
            </w:r>
            <w:r w:rsidRPr="002C6855">
              <w:rPr>
                <w:rFonts w:ascii="Arial" w:hAnsi="Arial" w:cs="Arial"/>
                <w:sz w:val="18"/>
                <w:szCs w:val="18"/>
              </w:rPr>
              <w:t xml:space="preserve"> bunlara tepki verebilen kimyasallar bulunup bunların tepki süresi ve maliyeti karşılaştırılıp en uygunu bulunacaktır. Sonrasında </w:t>
            </w:r>
            <w:r w:rsidR="0038206D" w:rsidRPr="002C6855">
              <w:rPr>
                <w:rFonts w:ascii="Arial" w:hAnsi="Arial" w:cs="Arial"/>
                <w:sz w:val="18"/>
                <w:szCs w:val="18"/>
              </w:rPr>
              <w:t>bunları dijital ortama aktar</w:t>
            </w:r>
            <w:r w:rsidR="00D04BBB">
              <w:rPr>
                <w:rFonts w:ascii="Arial" w:hAnsi="Arial" w:cs="Arial"/>
                <w:sz w:val="18"/>
                <w:szCs w:val="18"/>
              </w:rPr>
              <w:t>a</w:t>
            </w:r>
            <w:r w:rsidR="0038206D" w:rsidRPr="002C6855">
              <w:rPr>
                <w:rFonts w:ascii="Arial" w:hAnsi="Arial" w:cs="Arial"/>
                <w:sz w:val="18"/>
                <w:szCs w:val="18"/>
              </w:rPr>
              <w:t>cak bir cihaz tasarlanacaktır. Elbette karakteristik özellikleri belirleme ve çeşitli kimyasalları deneme noktasında çeşitli cihazlara ve kimyasallara ihtiyaç duyulmaktadır</w:t>
            </w:r>
            <w:r w:rsidR="00D04BBB">
              <w:rPr>
                <w:rFonts w:ascii="Arial" w:hAnsi="Arial" w:cs="Arial"/>
                <w:sz w:val="18"/>
                <w:szCs w:val="18"/>
              </w:rPr>
              <w:t>.</w:t>
            </w:r>
            <w:r w:rsidR="00A43DDF">
              <w:rPr>
                <w:rFonts w:ascii="Arial" w:hAnsi="Arial" w:cs="Arial"/>
                <w:sz w:val="18"/>
                <w:szCs w:val="18"/>
              </w:rPr>
              <w:t xml:space="preserve"> Başvuracağımız analiz yöntemleri aşağıdaki gibi olacaktır:</w:t>
            </w:r>
          </w:p>
          <w:p w:rsidR="00483033" w:rsidRPr="00483033" w:rsidRDefault="00A43DDF" w:rsidP="00483033">
            <w:pPr>
              <w:numPr>
                <w:ilvl w:val="0"/>
                <w:numId w:val="4"/>
              </w:numPr>
              <w:spacing w:before="100" w:beforeAutospacing="1"/>
              <w:ind w:left="360"/>
              <w:rPr>
                <w:rFonts w:ascii="Arial" w:eastAsia="Times New Roman" w:hAnsi="Arial" w:cs="Arial"/>
                <w:color w:val="111111"/>
                <w:sz w:val="18"/>
                <w:szCs w:val="18"/>
                <w:lang w:eastAsia="tr-TR"/>
              </w:rPr>
            </w:pPr>
            <w:r w:rsidRPr="00A43DDF">
              <w:rPr>
                <w:rFonts w:ascii="Arial" w:eastAsia="Times New Roman" w:hAnsi="Arial" w:cs="Arial"/>
                <w:b/>
                <w:bCs/>
                <w:color w:val="111111"/>
                <w:sz w:val="18"/>
                <w:szCs w:val="18"/>
                <w:lang w:eastAsia="tr-TR"/>
              </w:rPr>
              <w:t>Tam kan sayımı (CBC). </w:t>
            </w:r>
            <w:r w:rsidRPr="00A43DDF">
              <w:rPr>
                <w:rFonts w:ascii="Arial" w:eastAsia="Times New Roman" w:hAnsi="Arial" w:cs="Arial"/>
                <w:color w:val="111111"/>
                <w:sz w:val="18"/>
                <w:szCs w:val="18"/>
                <w:lang w:eastAsia="tr-TR"/>
              </w:rPr>
              <w:t>Bu yaygın kan testi, bir kan örneğindeki çeşitli kan hücresi türlerinin miktarını ölçer. Bir tür kan hücresi veya anormal hücre çok fazla veya çok az bulunursa, bu test kullanılarak kan kanserleri tespit edilebilir. Kemik iliği biyopsisi kan kanseri tanısının doğrulanmasına yardımcı olabilir.</w:t>
            </w:r>
          </w:p>
          <w:p w:rsidR="00D97EFB" w:rsidRDefault="00A43DDF" w:rsidP="00D97EFB">
            <w:pPr>
              <w:numPr>
                <w:ilvl w:val="0"/>
                <w:numId w:val="4"/>
              </w:numPr>
              <w:spacing w:before="100" w:beforeAutospacing="1"/>
              <w:ind w:left="360"/>
              <w:rPr>
                <w:rFonts w:ascii="Arial" w:eastAsia="Times New Roman" w:hAnsi="Arial" w:cs="Arial"/>
                <w:color w:val="111111"/>
                <w:sz w:val="18"/>
                <w:szCs w:val="18"/>
                <w:lang w:eastAsia="tr-TR"/>
              </w:rPr>
            </w:pPr>
            <w:r w:rsidRPr="00A43DDF">
              <w:rPr>
                <w:rFonts w:ascii="Arial" w:eastAsia="Times New Roman" w:hAnsi="Arial" w:cs="Arial"/>
                <w:b/>
                <w:bCs/>
                <w:color w:val="111111"/>
                <w:sz w:val="18"/>
                <w:szCs w:val="18"/>
                <w:lang w:eastAsia="tr-TR"/>
              </w:rPr>
              <w:t>Kan proteini testi. </w:t>
            </w:r>
            <w:r w:rsidRPr="00A43DDF">
              <w:rPr>
                <w:rFonts w:ascii="Arial" w:eastAsia="Times New Roman" w:hAnsi="Arial" w:cs="Arial"/>
                <w:color w:val="111111"/>
                <w:sz w:val="18"/>
                <w:szCs w:val="18"/>
                <w:lang w:eastAsia="tr-TR"/>
              </w:rPr>
              <w:t>Kanınızdaki çeşitli proteinleri incelemek için yapılan bir test (elektroforez), bazen multipl miyelomlu kişilerde yükselen bazı anormal bağışıklık sistemi proteinlerini (immünoglobulinler) tespit etmeye yardımcı olabilir. Şüpheli bir tanıyı doğrulamak için kemik iliği biyopsisi gibi diğer testler kullanılır.</w:t>
            </w:r>
          </w:p>
          <w:p w:rsidR="00D97EFB" w:rsidRPr="00D97EFB" w:rsidRDefault="00D97EFB" w:rsidP="00D97EFB">
            <w:pPr>
              <w:spacing w:before="100" w:beforeAutospacing="1"/>
              <w:ind w:left="360"/>
              <w:rPr>
                <w:rFonts w:ascii="Arial" w:eastAsia="Times New Roman" w:hAnsi="Arial" w:cs="Arial"/>
                <w:color w:val="111111"/>
                <w:sz w:val="18"/>
                <w:szCs w:val="18"/>
                <w:lang w:eastAsia="tr-TR"/>
              </w:rPr>
            </w:pPr>
          </w:p>
          <w:p w:rsidR="00A43DDF" w:rsidRPr="00A43DDF" w:rsidRDefault="00A43DDF" w:rsidP="006A079A">
            <w:pPr>
              <w:numPr>
                <w:ilvl w:val="0"/>
                <w:numId w:val="4"/>
              </w:numPr>
              <w:spacing w:after="180"/>
              <w:ind w:left="360"/>
              <w:rPr>
                <w:rFonts w:ascii="Arial" w:eastAsia="Times New Roman" w:hAnsi="Arial" w:cs="Arial"/>
                <w:color w:val="111111"/>
                <w:sz w:val="18"/>
                <w:szCs w:val="18"/>
                <w:lang w:eastAsia="tr-TR"/>
              </w:rPr>
            </w:pPr>
            <w:r w:rsidRPr="00A43DDF">
              <w:rPr>
                <w:rFonts w:ascii="Arial" w:eastAsia="Times New Roman" w:hAnsi="Arial" w:cs="Arial"/>
                <w:b/>
                <w:bCs/>
                <w:color w:val="111111"/>
                <w:sz w:val="18"/>
                <w:szCs w:val="18"/>
                <w:lang w:eastAsia="tr-TR"/>
              </w:rPr>
              <w:t>Tümör marker testleri. </w:t>
            </w:r>
            <w:r w:rsidRPr="00A43DDF">
              <w:rPr>
                <w:rFonts w:ascii="Arial" w:eastAsia="Times New Roman" w:hAnsi="Arial" w:cs="Arial"/>
                <w:color w:val="111111"/>
                <w:sz w:val="18"/>
                <w:szCs w:val="18"/>
                <w:lang w:eastAsia="tr-TR"/>
              </w:rPr>
              <w:t>Tümör belirteçleri, kanınızda tespit edilebilen tümör hücreleri tarafından üretilen kimyasallardır.Ancak tümör belirteçleri vücudunuzdaki bazı normal hücreler tarafından da üretilir ve kanserli olmayan durumlarda seviyeler önemli ölçüde yükselebilir. Bu, tümör tanısı testlerinin kanseri teşhis etmeye yardımcı olma potansiyelini sınırlar. Sadece son derece nadir durumlarda, böyle bir test, kanserin sağlam bir teşhisini yapmak için yeterli olacaktır.Kanser teşhisinde tümör belirteçlerini kullanmanın en iyi yolu belirlenmemiştir. Ve bazı tümör marker testlerinin kullanımı tartışmalıdır.Tümör markörlerinin örnekleri arasında prostat kanseri için prostat spesifik antijen (PSA), yumurtalık kanseri için kanser antijeni 125 (CA 125), medüller tiroid kanseri için kalsitonin, karaciğer kanseri için alfa-fetoprotein (AFP) ve karaciğer kanseri için insan koryonik gonadotropin (HCG) bulunur testis kanseri ve yumurtalık kanseri gibi germ hücreli tümörler.</w:t>
            </w:r>
          </w:p>
          <w:p w:rsidR="00483033" w:rsidRPr="00483033" w:rsidRDefault="00A43DDF" w:rsidP="00483033">
            <w:pPr>
              <w:numPr>
                <w:ilvl w:val="0"/>
                <w:numId w:val="4"/>
              </w:numPr>
              <w:spacing w:before="100" w:beforeAutospacing="1"/>
              <w:ind w:left="360"/>
              <w:rPr>
                <w:rFonts w:ascii="Arial" w:eastAsia="Times New Roman" w:hAnsi="Arial" w:cs="Arial"/>
                <w:color w:val="111111"/>
                <w:sz w:val="18"/>
                <w:szCs w:val="18"/>
                <w:lang w:eastAsia="tr-TR"/>
              </w:rPr>
            </w:pPr>
            <w:r w:rsidRPr="00A43DDF">
              <w:rPr>
                <w:rFonts w:ascii="Arial" w:eastAsia="Times New Roman" w:hAnsi="Arial" w:cs="Arial"/>
                <w:b/>
                <w:bCs/>
                <w:color w:val="111111"/>
                <w:sz w:val="18"/>
                <w:szCs w:val="18"/>
                <w:lang w:eastAsia="tr-TR"/>
              </w:rPr>
              <w:t>Dolaşımdaki tümör hücresi testleri. </w:t>
            </w:r>
            <w:r w:rsidRPr="00A43DDF">
              <w:rPr>
                <w:rFonts w:ascii="Arial" w:eastAsia="Times New Roman" w:hAnsi="Arial" w:cs="Arial"/>
                <w:color w:val="111111"/>
                <w:sz w:val="18"/>
                <w:szCs w:val="18"/>
                <w:lang w:eastAsia="tr-TR"/>
              </w:rPr>
              <w:t>Son zamanlarda geliştirilen kan testleri, orijinal bir kanser bölgesinden ayrılmış ve kan dolaşımında yüzen hücreleri tespit etmek için kullanılmaktadır. Dolaşımdaki bir tümör hücresi testi, Meme, kolorektal veya prostat kanseri olan insanları izlemek için Gıda ve İlaç İdaresi tarafından onaylanmıştır. Bu test klinik ortamda yaygın olarak kullanılmaz.</w:t>
            </w:r>
          </w:p>
          <w:p w:rsidR="00A43DDF" w:rsidRPr="002C6855" w:rsidRDefault="00A43DDF" w:rsidP="00E8629F">
            <w:pPr>
              <w:rPr>
                <w:rFonts w:ascii="Arial" w:hAnsi="Arial" w:cs="Arial"/>
                <w:sz w:val="18"/>
                <w:szCs w:val="18"/>
              </w:rPr>
            </w:pPr>
          </w:p>
        </w:tc>
      </w:tr>
    </w:tbl>
    <w:p w:rsidR="00434826" w:rsidRPr="002C6855" w:rsidRDefault="00434826">
      <w:pPr>
        <w:rPr>
          <w:rFonts w:ascii="Arial" w:hAnsi="Arial" w:cs="Arial"/>
          <w:sz w:val="18"/>
          <w:szCs w:val="18"/>
        </w:rPr>
      </w:pPr>
    </w:p>
    <w:p w:rsidR="00C434A1" w:rsidRDefault="00C434A1">
      <w:pPr>
        <w:rPr>
          <w:rFonts w:ascii="Arial" w:hAnsi="Arial" w:cs="Arial"/>
          <w:sz w:val="18"/>
          <w:szCs w:val="18"/>
        </w:rPr>
      </w:pPr>
    </w:p>
    <w:p w:rsidR="00483033" w:rsidRDefault="00483033">
      <w:pPr>
        <w:rPr>
          <w:rFonts w:ascii="Arial" w:hAnsi="Arial" w:cs="Arial"/>
          <w:sz w:val="18"/>
          <w:szCs w:val="18"/>
        </w:rPr>
      </w:pPr>
    </w:p>
    <w:p w:rsidR="00C434A1" w:rsidRDefault="00C434A1">
      <w:pPr>
        <w:rPr>
          <w:rFonts w:ascii="Arial" w:hAnsi="Arial" w:cs="Arial"/>
          <w:sz w:val="18"/>
          <w:szCs w:val="18"/>
        </w:rPr>
      </w:pPr>
    </w:p>
    <w:p w:rsidR="00483033" w:rsidRDefault="00483033">
      <w:pPr>
        <w:rPr>
          <w:rFonts w:ascii="Arial" w:hAnsi="Arial" w:cs="Arial"/>
          <w:sz w:val="18"/>
          <w:szCs w:val="18"/>
        </w:rPr>
      </w:pPr>
    </w:p>
    <w:p w:rsidR="00483033" w:rsidRDefault="00483033">
      <w:pPr>
        <w:rPr>
          <w:rFonts w:ascii="Arial" w:hAnsi="Arial" w:cs="Arial"/>
          <w:sz w:val="18"/>
          <w:szCs w:val="18"/>
        </w:rPr>
      </w:pPr>
    </w:p>
    <w:p w:rsidR="006678C5" w:rsidRDefault="006678C5" w:rsidP="00483033">
      <w:pPr>
        <w:rPr>
          <w:rFonts w:ascii="Arial" w:hAnsi="Arial" w:cs="Arial"/>
          <w:b/>
          <w:bCs/>
          <w:sz w:val="18"/>
          <w:szCs w:val="18"/>
        </w:rPr>
      </w:pPr>
    </w:p>
    <w:p w:rsidR="00483033" w:rsidRDefault="00483033" w:rsidP="00483033">
      <w:pPr>
        <w:rPr>
          <w:rFonts w:ascii="Arial" w:hAnsi="Arial" w:cs="Arial"/>
          <w:b/>
          <w:bCs/>
          <w:sz w:val="18"/>
          <w:szCs w:val="18"/>
        </w:rPr>
      </w:pPr>
      <w:r>
        <w:rPr>
          <w:rFonts w:ascii="Arial" w:hAnsi="Arial" w:cs="Arial"/>
          <w:b/>
          <w:bCs/>
          <w:sz w:val="18"/>
          <w:szCs w:val="18"/>
        </w:rPr>
        <w:t xml:space="preserve">2.2 </w:t>
      </w:r>
      <w:r w:rsidRPr="00483033">
        <w:rPr>
          <w:rFonts w:ascii="Arial" w:hAnsi="Arial" w:cs="Arial"/>
          <w:b/>
          <w:bCs/>
          <w:sz w:val="18"/>
          <w:szCs w:val="18"/>
        </w:rPr>
        <w:t>Teşhis ve tedavide kullanılabilecek tümör belirteçleri</w:t>
      </w:r>
    </w:p>
    <w:p w:rsidR="00133F81" w:rsidRPr="00483033" w:rsidRDefault="00133F81" w:rsidP="00483033">
      <w:pPr>
        <w:rPr>
          <w:rFonts w:ascii="Arial" w:hAnsi="Arial" w:cs="Arial"/>
          <w:b/>
          <w:bCs/>
          <w:sz w:val="18"/>
          <w:szCs w:val="18"/>
        </w:rPr>
      </w:pPr>
    </w:p>
    <w:tbl>
      <w:tblPr>
        <w:tblW w:w="0" w:type="auto"/>
        <w:tblBorders>
          <w:top w:val="single" w:sz="6" w:space="0" w:color="262626" w:themeColor="text1" w:themeTint="D9"/>
          <w:left w:val="single" w:sz="6" w:space="0" w:color="262626" w:themeColor="text1" w:themeTint="D9"/>
          <w:bottom w:val="single" w:sz="6" w:space="0" w:color="262626" w:themeColor="text1" w:themeTint="D9"/>
          <w:right w:val="single" w:sz="6" w:space="0" w:color="262626" w:themeColor="text1" w:themeTint="D9"/>
          <w:insideH w:val="single" w:sz="6" w:space="0" w:color="262626" w:themeColor="text1" w:themeTint="D9"/>
          <w:insideV w:val="single" w:sz="6" w:space="0" w:color="262626" w:themeColor="text1" w:themeTint="D9"/>
        </w:tblBorders>
        <w:shd w:val="clear" w:color="auto" w:fill="FFFFFF"/>
        <w:tblCellMar>
          <w:top w:w="15" w:type="dxa"/>
          <w:left w:w="15" w:type="dxa"/>
          <w:bottom w:w="15" w:type="dxa"/>
          <w:right w:w="15" w:type="dxa"/>
        </w:tblCellMar>
        <w:tblLook w:val="04A0" w:firstRow="1" w:lastRow="0" w:firstColumn="1" w:lastColumn="0" w:noHBand="0" w:noVBand="1"/>
      </w:tblPr>
      <w:tblGrid>
        <w:gridCol w:w="2382"/>
        <w:gridCol w:w="2920"/>
        <w:gridCol w:w="1260"/>
        <w:gridCol w:w="3888"/>
      </w:tblGrid>
      <w:tr w:rsidR="00483033" w:rsidRPr="00483033" w:rsidTr="00483033">
        <w:trPr>
          <w:tblHeader/>
        </w:trPr>
        <w:tc>
          <w:tcPr>
            <w:tcW w:w="0" w:type="auto"/>
            <w:shd w:val="clear" w:color="auto" w:fill="000000" w:themeFill="text1"/>
            <w:vAlign w:val="center"/>
            <w:hideMark/>
          </w:tcPr>
          <w:p w:rsidR="00483033" w:rsidRPr="00483033" w:rsidRDefault="00483033" w:rsidP="00483033">
            <w:pPr>
              <w:spacing w:after="0" w:line="240" w:lineRule="auto"/>
              <w:jc w:val="center"/>
              <w:rPr>
                <w:rFonts w:ascii="Arial" w:eastAsia="Times New Roman" w:hAnsi="Arial" w:cs="Arial"/>
                <w:b/>
                <w:bCs/>
                <w:color w:val="FFFFFF"/>
                <w:sz w:val="18"/>
                <w:szCs w:val="18"/>
                <w:lang w:eastAsia="tr-TR"/>
              </w:rPr>
            </w:pPr>
            <w:r w:rsidRPr="00483033">
              <w:rPr>
                <w:rFonts w:ascii="Arial" w:eastAsia="Times New Roman" w:hAnsi="Arial" w:cs="Arial"/>
                <w:b/>
                <w:bCs/>
                <w:color w:val="FFFFFF"/>
                <w:sz w:val="18"/>
                <w:szCs w:val="18"/>
                <w:lang w:eastAsia="tr-TR"/>
              </w:rPr>
              <w:t>İşaretleyici</w:t>
            </w:r>
          </w:p>
        </w:tc>
        <w:tc>
          <w:tcPr>
            <w:tcW w:w="0" w:type="auto"/>
            <w:shd w:val="clear" w:color="auto" w:fill="000000" w:themeFill="text1"/>
            <w:vAlign w:val="center"/>
            <w:hideMark/>
          </w:tcPr>
          <w:p w:rsidR="00483033" w:rsidRPr="00483033" w:rsidRDefault="00483033" w:rsidP="00483033">
            <w:pPr>
              <w:spacing w:after="0" w:line="240" w:lineRule="auto"/>
              <w:jc w:val="center"/>
              <w:rPr>
                <w:rFonts w:ascii="Arial" w:eastAsia="Times New Roman" w:hAnsi="Arial" w:cs="Arial"/>
                <w:b/>
                <w:bCs/>
                <w:color w:val="FFFFFF"/>
                <w:sz w:val="18"/>
                <w:szCs w:val="18"/>
                <w:lang w:eastAsia="tr-TR"/>
              </w:rPr>
            </w:pPr>
            <w:r w:rsidRPr="00483033">
              <w:rPr>
                <w:rFonts w:ascii="Arial" w:eastAsia="Times New Roman" w:hAnsi="Arial" w:cs="Arial"/>
                <w:b/>
                <w:bCs/>
                <w:color w:val="FFFFFF"/>
                <w:sz w:val="18"/>
                <w:szCs w:val="18"/>
                <w:lang w:eastAsia="tr-TR"/>
              </w:rPr>
              <w:t>İlişkili kanserler</w:t>
            </w:r>
          </w:p>
        </w:tc>
        <w:tc>
          <w:tcPr>
            <w:tcW w:w="0" w:type="auto"/>
            <w:shd w:val="clear" w:color="auto" w:fill="000000" w:themeFill="text1"/>
            <w:vAlign w:val="center"/>
            <w:hideMark/>
          </w:tcPr>
          <w:p w:rsidR="00483033" w:rsidRPr="00483033" w:rsidRDefault="00483033" w:rsidP="00483033">
            <w:pPr>
              <w:spacing w:after="0" w:line="240" w:lineRule="auto"/>
              <w:jc w:val="center"/>
              <w:rPr>
                <w:rFonts w:ascii="Arial" w:eastAsia="Times New Roman" w:hAnsi="Arial" w:cs="Arial"/>
                <w:b/>
                <w:bCs/>
                <w:color w:val="FFFFFF"/>
                <w:sz w:val="18"/>
                <w:szCs w:val="18"/>
                <w:lang w:eastAsia="tr-TR"/>
              </w:rPr>
            </w:pPr>
            <w:r w:rsidRPr="00483033">
              <w:rPr>
                <w:rFonts w:ascii="Arial" w:eastAsia="Times New Roman" w:hAnsi="Arial" w:cs="Arial"/>
                <w:b/>
                <w:bCs/>
                <w:color w:val="FFFFFF"/>
                <w:sz w:val="18"/>
                <w:szCs w:val="18"/>
                <w:lang w:eastAsia="tr-TR"/>
              </w:rPr>
              <w:t>Ölçek</w:t>
            </w:r>
          </w:p>
        </w:tc>
        <w:tc>
          <w:tcPr>
            <w:tcW w:w="0" w:type="auto"/>
            <w:shd w:val="clear" w:color="auto" w:fill="000000" w:themeFill="text1"/>
            <w:vAlign w:val="center"/>
            <w:hideMark/>
          </w:tcPr>
          <w:p w:rsidR="00483033" w:rsidRPr="00483033" w:rsidRDefault="00483033" w:rsidP="00483033">
            <w:pPr>
              <w:spacing w:after="0" w:line="240" w:lineRule="auto"/>
              <w:jc w:val="center"/>
              <w:rPr>
                <w:rFonts w:ascii="Arial" w:eastAsia="Times New Roman" w:hAnsi="Arial" w:cs="Arial"/>
                <w:b/>
                <w:bCs/>
                <w:color w:val="FFFFFF"/>
                <w:sz w:val="18"/>
                <w:szCs w:val="18"/>
                <w:lang w:eastAsia="tr-TR"/>
              </w:rPr>
            </w:pPr>
            <w:r w:rsidRPr="00483033">
              <w:rPr>
                <w:rFonts w:ascii="Arial" w:eastAsia="Times New Roman" w:hAnsi="Arial" w:cs="Arial"/>
                <w:b/>
                <w:bCs/>
                <w:color w:val="FFFFFF"/>
                <w:sz w:val="18"/>
                <w:szCs w:val="18"/>
                <w:lang w:eastAsia="tr-TR"/>
              </w:rPr>
              <w:t>Yorumlar</w:t>
            </w:r>
          </w:p>
        </w:tc>
      </w:tr>
      <w:tr w:rsidR="00483033" w:rsidRPr="00483033" w:rsidTr="00483033">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Alfa-fetoprotein (AFP)</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Karaciğer kanseri</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Kan testi</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Testler kanseri teşhis ve evrelemeye yardımcı olabilir, tedavi seçeneklerini belirleyebilir ve tedaviye yanıtı ölçebilir.</w:t>
            </w:r>
          </w:p>
        </w:tc>
      </w:tr>
      <w:tr w:rsidR="00483033" w:rsidRPr="00483033" w:rsidTr="00483033">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Beta-2-mikroglobulin (B2M)</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Multipl miyelom, kronik lenfositik lösemi ve bazı lenfomalar</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Kan, idrar, omurilik sıvısı</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Testler tedavi ve prognoza yanıtın belirlenmesine yardımcı olabilir.</w:t>
            </w:r>
          </w:p>
        </w:tc>
      </w:tr>
      <w:tr w:rsidR="00483033" w:rsidRPr="00483033" w:rsidTr="00483033">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Beta-insan koryonik gonadotropin (Beta-hCG)</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Koriokarsinom ve germ hücreli tümörler</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İdrar veya kan</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Testler kanseri teşhis ve evrelemeye yardımcı olabilir, tedavi seçeneklerini belirleyebilir ve tedaviye yanıtı ölçebilir.</w:t>
            </w:r>
          </w:p>
        </w:tc>
      </w:tr>
      <w:tr w:rsidR="00483033" w:rsidRPr="00483033" w:rsidTr="00483033">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CA15-3 / CA27.29</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Meme kanseri</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Kan</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Testler kanser nüksünü teşhis etmeye ve tedaviye yanıtı ölçmeye yardımcı olabilir.</w:t>
            </w:r>
          </w:p>
        </w:tc>
      </w:tr>
      <w:tr w:rsidR="00483033" w:rsidRPr="00483033" w:rsidTr="00483033">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CA19-9</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Pankreas kanseri, safra kesesi kanseri, safra kanalı kanseri ve mide kanseri</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Kan</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Testler tedaviye yanıtı ölçmeye yardımcı olabilir.</w:t>
            </w:r>
          </w:p>
        </w:tc>
      </w:tr>
      <w:tr w:rsidR="00483033" w:rsidRPr="00483033" w:rsidTr="00483033">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Kalsitonin</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Tiroid kanseri</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Kan</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Testler kanseri teşhis etmeye ve tedaviye yanıtı ölçmeye yardımcı olabilir.</w:t>
            </w:r>
          </w:p>
        </w:tc>
      </w:tr>
      <w:tr w:rsidR="00483033" w:rsidRPr="00483033" w:rsidTr="00483033">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Karsinoembriyonik antijen (CEA)</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Kolorektal kanser</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Kan</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Testler kanser nüksünü teşhis etmeye ve tedaviye yanıtı ölçmeye yardımcı olabilir.</w:t>
            </w:r>
          </w:p>
        </w:tc>
      </w:tr>
      <w:tr w:rsidR="00483033" w:rsidRPr="00483033" w:rsidTr="00483033">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Kromogranin A (CgA)</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Nöroendokrin tümörler</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Kan</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Testler kanser nüksünü teşhis etmeye ve tedaviye yanıtı ölçmeye yardımcı olabilir.</w:t>
            </w:r>
          </w:p>
        </w:tc>
      </w:tr>
      <w:tr w:rsidR="00483033" w:rsidRPr="00483033" w:rsidTr="00483033">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HE4</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Yumurtalık kanseri</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Kan</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Testler tedavi seçeneklerini belirlemeye yardımcı olabilir, nüksü izleyebilir ve tedaviye yanıtı ölçebilir.</w:t>
            </w:r>
          </w:p>
        </w:tc>
      </w:tr>
      <w:tr w:rsidR="00483033" w:rsidRPr="00483033" w:rsidTr="00483033">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İmmünglobulinler</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Multipl miyelom ve Hodgkin dışı lenfoma</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Kan ve idrar</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Testler hastalığı teşhis etmeye, nüksü izlemeye ve tedaviye yanıtı ölçmeye yardımcı olabilir.</w:t>
            </w:r>
          </w:p>
        </w:tc>
      </w:tr>
      <w:tr w:rsidR="00483033" w:rsidRPr="00483033" w:rsidTr="00483033">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Nörona özgü enolaz (NSE)</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Akciğer kanseri</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Kan</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Testler hastalığı teşhis etmeye ve tedaviye yanıtı ölçmeye yardımcı olabilir.</w:t>
            </w:r>
          </w:p>
        </w:tc>
      </w:tr>
      <w:tr w:rsidR="00483033" w:rsidRPr="00483033" w:rsidTr="00483033">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Nükleer matris proteini 22</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Mesane kanseri</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İdrar</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Testler tedaviye yanıtı ölçmeye yardımcı olabilir.</w:t>
            </w:r>
          </w:p>
        </w:tc>
      </w:tr>
      <w:tr w:rsidR="00483033" w:rsidRPr="00483033" w:rsidTr="00483033">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Thyroglobulin</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Tiroid kanseri</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Kan</w:t>
            </w:r>
          </w:p>
        </w:tc>
        <w:tc>
          <w:tcPr>
            <w:tcW w:w="0" w:type="auto"/>
            <w:shd w:val="clear" w:color="auto" w:fill="FFFFFF"/>
            <w:tcMar>
              <w:top w:w="60" w:type="dxa"/>
              <w:left w:w="60" w:type="dxa"/>
              <w:bottom w:w="60" w:type="dxa"/>
              <w:right w:w="60" w:type="dxa"/>
            </w:tcMar>
            <w:vAlign w:val="center"/>
            <w:hideMark/>
          </w:tcPr>
          <w:p w:rsidR="00483033" w:rsidRPr="00483033" w:rsidRDefault="00483033" w:rsidP="00483033">
            <w:pPr>
              <w:spacing w:before="45" w:after="45" w:line="240" w:lineRule="auto"/>
              <w:ind w:left="45" w:right="45"/>
              <w:rPr>
                <w:rFonts w:ascii="Arial" w:eastAsia="Times New Roman" w:hAnsi="Arial" w:cs="Arial"/>
                <w:color w:val="333333"/>
                <w:sz w:val="18"/>
                <w:szCs w:val="18"/>
                <w:lang w:eastAsia="tr-TR"/>
              </w:rPr>
            </w:pPr>
            <w:r w:rsidRPr="00483033">
              <w:rPr>
                <w:rFonts w:ascii="Arial" w:eastAsia="Times New Roman" w:hAnsi="Arial" w:cs="Arial"/>
                <w:color w:val="333333"/>
                <w:sz w:val="18"/>
                <w:szCs w:val="18"/>
                <w:lang w:eastAsia="tr-TR"/>
              </w:rPr>
              <w:t>Testler tedaviye yanıtı izlemeye ve nüksü teşhis etmeye yardımcı olabilir.</w:t>
            </w:r>
          </w:p>
        </w:tc>
      </w:tr>
    </w:tbl>
    <w:p w:rsidR="00325446" w:rsidRDefault="00325446" w:rsidP="006678C5">
      <w:pPr>
        <w:pStyle w:val="WW-NormalWeb1"/>
        <w:spacing w:before="0" w:after="0"/>
        <w:contextualSpacing/>
        <w:jc w:val="both"/>
        <w:rPr>
          <w:rFonts w:ascii="Arial" w:hAnsi="Arial" w:cs="Arial"/>
          <w:b/>
          <w:bCs/>
          <w:sz w:val="18"/>
          <w:szCs w:val="18"/>
        </w:rPr>
      </w:pPr>
    </w:p>
    <w:p w:rsidR="006678C5" w:rsidRDefault="006678C5" w:rsidP="006678C5">
      <w:pPr>
        <w:pStyle w:val="WW-NormalWeb1"/>
        <w:spacing w:before="0" w:after="0"/>
        <w:contextualSpacing/>
        <w:jc w:val="both"/>
        <w:rPr>
          <w:rFonts w:ascii="Arial" w:hAnsi="Arial" w:cs="Arial"/>
          <w:b/>
          <w:bCs/>
          <w:sz w:val="18"/>
          <w:szCs w:val="18"/>
        </w:rPr>
        <w:sectPr w:rsidR="006678C5" w:rsidSect="00201678">
          <w:pgSz w:w="11906" w:h="16838"/>
          <w:pgMar w:top="720" w:right="720" w:bottom="731" w:left="720" w:header="709" w:footer="709" w:gutter="0"/>
          <w:cols w:space="708"/>
          <w:docGrid w:linePitch="360"/>
        </w:sectPr>
      </w:pPr>
    </w:p>
    <w:p w:rsidR="006678C5" w:rsidRDefault="006678C5" w:rsidP="006678C5">
      <w:pPr>
        <w:pStyle w:val="WW-NormalWeb1"/>
        <w:spacing w:before="0" w:after="0"/>
        <w:contextualSpacing/>
        <w:jc w:val="both"/>
        <w:rPr>
          <w:rFonts w:ascii="Arial" w:hAnsi="Arial" w:cs="Arial"/>
          <w:b/>
          <w:bCs/>
          <w:sz w:val="18"/>
          <w:szCs w:val="18"/>
        </w:rPr>
      </w:pPr>
    </w:p>
    <w:p w:rsidR="006678C5" w:rsidRDefault="006678C5" w:rsidP="006678C5">
      <w:pPr>
        <w:pStyle w:val="WW-NormalWeb1"/>
        <w:spacing w:before="0" w:after="0"/>
        <w:contextualSpacing/>
        <w:jc w:val="both"/>
        <w:rPr>
          <w:rFonts w:ascii="Arial" w:hAnsi="Arial" w:cs="Arial"/>
          <w:b/>
          <w:bCs/>
          <w:sz w:val="18"/>
          <w:szCs w:val="18"/>
        </w:rPr>
      </w:pPr>
    </w:p>
    <w:p w:rsidR="006678C5" w:rsidRDefault="006678C5" w:rsidP="006678C5">
      <w:pPr>
        <w:pStyle w:val="WW-NormalWeb1"/>
        <w:spacing w:before="0" w:after="0"/>
        <w:contextualSpacing/>
        <w:jc w:val="both"/>
        <w:rPr>
          <w:rFonts w:ascii="Arial" w:hAnsi="Arial" w:cs="Arial"/>
          <w:b/>
          <w:bCs/>
          <w:sz w:val="18"/>
          <w:szCs w:val="18"/>
        </w:rPr>
      </w:pPr>
    </w:p>
    <w:p w:rsidR="00C434A1" w:rsidRDefault="00C434A1" w:rsidP="00C434A1">
      <w:pPr>
        <w:pStyle w:val="WW-NormalWeb1"/>
        <w:numPr>
          <w:ilvl w:val="0"/>
          <w:numId w:val="5"/>
        </w:numPr>
        <w:spacing w:before="0" w:after="0"/>
        <w:ind w:left="0" w:hanging="11"/>
        <w:contextualSpacing/>
        <w:jc w:val="both"/>
        <w:rPr>
          <w:rFonts w:ascii="Arial" w:hAnsi="Arial" w:cs="Arial"/>
          <w:b/>
          <w:bCs/>
          <w:sz w:val="18"/>
          <w:szCs w:val="18"/>
        </w:rPr>
      </w:pPr>
      <w:r>
        <w:rPr>
          <w:rFonts w:ascii="Arial" w:hAnsi="Arial" w:cs="Arial"/>
          <w:b/>
          <w:bCs/>
          <w:sz w:val="18"/>
          <w:szCs w:val="18"/>
        </w:rPr>
        <w:t>PROJE YÖNETİMİ</w:t>
      </w:r>
    </w:p>
    <w:p w:rsidR="00C434A1" w:rsidRDefault="00C434A1" w:rsidP="00C434A1">
      <w:pPr>
        <w:pStyle w:val="WW-NormalWeb1"/>
        <w:spacing w:before="0" w:after="0"/>
        <w:contextualSpacing/>
        <w:jc w:val="both"/>
        <w:rPr>
          <w:rFonts w:ascii="Arial" w:hAnsi="Arial" w:cs="Arial"/>
          <w:b/>
          <w:bCs/>
          <w:sz w:val="18"/>
          <w:szCs w:val="18"/>
        </w:rPr>
      </w:pPr>
    </w:p>
    <w:p w:rsidR="00C434A1" w:rsidRDefault="00C434A1" w:rsidP="00C434A1">
      <w:pPr>
        <w:pStyle w:val="WW-NormalWeb1"/>
        <w:numPr>
          <w:ilvl w:val="1"/>
          <w:numId w:val="6"/>
        </w:numPr>
        <w:spacing w:before="0" w:after="0"/>
        <w:ind w:left="0" w:hanging="11"/>
        <w:contextualSpacing/>
        <w:jc w:val="both"/>
        <w:rPr>
          <w:rFonts w:ascii="Arial" w:hAnsi="Arial" w:cs="Arial"/>
          <w:b/>
          <w:bCs/>
          <w:sz w:val="18"/>
          <w:szCs w:val="18"/>
        </w:rPr>
      </w:pPr>
      <w:r>
        <w:rPr>
          <w:rFonts w:ascii="Arial" w:hAnsi="Arial" w:cs="Arial"/>
          <w:b/>
          <w:bCs/>
          <w:sz w:val="18"/>
          <w:szCs w:val="18"/>
        </w:rPr>
        <w:t>Yönetim Düzeni: İş Paketleri (İP), Görev Dağılımı ve Süreleri</w:t>
      </w:r>
    </w:p>
    <w:p w:rsidR="00325446" w:rsidRDefault="00325446" w:rsidP="00325446">
      <w:pPr>
        <w:pStyle w:val="WW-NormalWeb1"/>
        <w:spacing w:before="0" w:after="0"/>
        <w:contextualSpacing/>
        <w:jc w:val="both"/>
        <w:rPr>
          <w:rFonts w:ascii="Arial" w:hAnsi="Arial" w:cs="Arial"/>
          <w:b/>
          <w:bCs/>
          <w:sz w:val="18"/>
          <w:szCs w:val="18"/>
        </w:rPr>
      </w:pPr>
    </w:p>
    <w:p w:rsidR="00DE1FAF" w:rsidRDefault="00DE1FAF">
      <w:pPr>
        <w:rPr>
          <w:rFonts w:ascii="Arial" w:hAnsi="Arial" w:cs="Arial"/>
          <w:sz w:val="18"/>
          <w:szCs w:val="18"/>
        </w:rPr>
      </w:pPr>
    </w:p>
    <w:tbl>
      <w:tblPr>
        <w:tblpPr w:leftFromText="141" w:rightFromText="141" w:vertAnchor="text" w:tblpX="-77" w:tblpY="1"/>
        <w:tblOverlap w:val="never"/>
        <w:tblW w:w="15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9"/>
        <w:gridCol w:w="1701"/>
        <w:gridCol w:w="1354"/>
        <w:gridCol w:w="343"/>
        <w:gridCol w:w="343"/>
        <w:gridCol w:w="343"/>
        <w:gridCol w:w="343"/>
        <w:gridCol w:w="343"/>
        <w:gridCol w:w="343"/>
        <w:gridCol w:w="343"/>
        <w:gridCol w:w="343"/>
        <w:gridCol w:w="343"/>
        <w:gridCol w:w="343"/>
        <w:gridCol w:w="343"/>
        <w:gridCol w:w="343"/>
        <w:gridCol w:w="343"/>
        <w:gridCol w:w="343"/>
        <w:gridCol w:w="343"/>
        <w:gridCol w:w="343"/>
        <w:gridCol w:w="343"/>
        <w:gridCol w:w="343"/>
        <w:gridCol w:w="343"/>
        <w:gridCol w:w="343"/>
        <w:gridCol w:w="343"/>
        <w:gridCol w:w="343"/>
        <w:gridCol w:w="343"/>
        <w:gridCol w:w="343"/>
        <w:gridCol w:w="343"/>
        <w:gridCol w:w="343"/>
        <w:gridCol w:w="343"/>
        <w:gridCol w:w="343"/>
        <w:gridCol w:w="343"/>
        <w:gridCol w:w="343"/>
        <w:gridCol w:w="343"/>
        <w:gridCol w:w="343"/>
        <w:gridCol w:w="343"/>
        <w:gridCol w:w="343"/>
        <w:gridCol w:w="343"/>
        <w:gridCol w:w="403"/>
        <w:gridCol w:w="48"/>
      </w:tblGrid>
      <w:tr w:rsidR="00DE1FAF" w:rsidRPr="00E52315" w:rsidTr="00133F81">
        <w:trPr>
          <w:trHeight w:hRule="exact" w:val="664"/>
        </w:trPr>
        <w:tc>
          <w:tcPr>
            <w:tcW w:w="279" w:type="dxa"/>
            <w:vMerge w:val="restart"/>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İP No</w:t>
            </w:r>
          </w:p>
        </w:tc>
        <w:tc>
          <w:tcPr>
            <w:tcW w:w="1701" w:type="dxa"/>
            <w:vMerge w:val="restart"/>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İş Paketlerinin Adı ve Tanımı</w:t>
            </w:r>
          </w:p>
        </w:tc>
        <w:tc>
          <w:tcPr>
            <w:tcW w:w="1354" w:type="dxa"/>
            <w:vMerge w:val="restart"/>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Kim(ler) Tarafından Gerçekleştirileceği</w:t>
            </w:r>
          </w:p>
        </w:tc>
        <w:tc>
          <w:tcPr>
            <w:tcW w:w="12456" w:type="dxa"/>
            <w:gridSpan w:val="37"/>
            <w:shd w:val="clear" w:color="000000" w:fill="D9D9D9"/>
            <w:tcMar>
              <w:left w:w="40" w:type="dxa"/>
              <w:right w:w="40" w:type="dxa"/>
            </w:tcMar>
            <w:vAlign w:val="center"/>
          </w:tcPr>
          <w:p w:rsidR="00DE1FAF" w:rsidRPr="00E52315" w:rsidRDefault="00DE1FAF" w:rsidP="006678C5">
            <w:pPr>
              <w:ind w:right="-502"/>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AYLAR</w:t>
            </w:r>
          </w:p>
        </w:tc>
      </w:tr>
      <w:tr w:rsidR="008101B5" w:rsidRPr="00E52315" w:rsidTr="00133F81">
        <w:trPr>
          <w:gridAfter w:val="1"/>
          <w:wAfter w:w="48" w:type="dxa"/>
          <w:trHeight w:val="99"/>
        </w:trPr>
        <w:tc>
          <w:tcPr>
            <w:tcW w:w="279" w:type="dxa"/>
            <w:vMerge/>
            <w:tcMar>
              <w:left w:w="40" w:type="dxa"/>
              <w:right w:w="40" w:type="dxa"/>
            </w:tcMar>
            <w:vAlign w:val="center"/>
          </w:tcPr>
          <w:p w:rsidR="00DE1FAF" w:rsidRPr="00E52315" w:rsidRDefault="00DE1FAF" w:rsidP="006678C5">
            <w:pPr>
              <w:contextualSpacing/>
              <w:rPr>
                <w:rFonts w:ascii="Arial" w:hAnsi="Arial" w:cs="Arial"/>
                <w:b/>
                <w:bCs/>
                <w:color w:val="000000"/>
                <w:sz w:val="16"/>
                <w:szCs w:val="16"/>
                <w:lang w:eastAsia="tr-TR"/>
              </w:rPr>
            </w:pPr>
          </w:p>
        </w:tc>
        <w:tc>
          <w:tcPr>
            <w:tcW w:w="1701" w:type="dxa"/>
            <w:vMerge/>
            <w:tcMar>
              <w:left w:w="40" w:type="dxa"/>
              <w:right w:w="40" w:type="dxa"/>
            </w:tcMar>
            <w:vAlign w:val="center"/>
          </w:tcPr>
          <w:p w:rsidR="00DE1FAF" w:rsidRPr="00E52315" w:rsidRDefault="00DE1FAF" w:rsidP="006678C5">
            <w:pPr>
              <w:contextualSpacing/>
              <w:rPr>
                <w:rFonts w:ascii="Arial" w:hAnsi="Arial" w:cs="Arial"/>
                <w:b/>
                <w:bCs/>
                <w:color w:val="000000"/>
                <w:sz w:val="16"/>
                <w:szCs w:val="16"/>
                <w:lang w:eastAsia="tr-TR"/>
              </w:rPr>
            </w:pPr>
          </w:p>
        </w:tc>
        <w:tc>
          <w:tcPr>
            <w:tcW w:w="1354" w:type="dxa"/>
            <w:vMerge/>
            <w:tcMar>
              <w:left w:w="40" w:type="dxa"/>
              <w:right w:w="40" w:type="dxa"/>
            </w:tcMar>
            <w:vAlign w:val="center"/>
          </w:tcPr>
          <w:p w:rsidR="00DE1FAF" w:rsidRPr="00E52315" w:rsidRDefault="00DE1FAF" w:rsidP="006678C5">
            <w:pPr>
              <w:contextualSpacing/>
              <w:rPr>
                <w:rFonts w:ascii="Arial" w:hAnsi="Arial" w:cs="Arial"/>
                <w:b/>
                <w:bCs/>
                <w:color w:val="000000"/>
                <w:sz w:val="16"/>
                <w:szCs w:val="16"/>
                <w:lang w:eastAsia="tr-TR"/>
              </w:rPr>
            </w:pP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1</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2</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3</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4</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5</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6</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7</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8</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9</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10</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11</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12</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13</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14</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15</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16</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17</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18</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19</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20</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21</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22</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23</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24</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25</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26</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27</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28</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29</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30</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31</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32</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33</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34</w:t>
            </w:r>
          </w:p>
        </w:tc>
        <w:tc>
          <w:tcPr>
            <w:tcW w:w="34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35</w:t>
            </w:r>
          </w:p>
        </w:tc>
        <w:tc>
          <w:tcPr>
            <w:tcW w:w="403" w:type="dxa"/>
            <w:shd w:val="clear" w:color="000000" w:fill="D9D9D9"/>
            <w:tcMar>
              <w:left w:w="40" w:type="dxa"/>
              <w:right w:w="40" w:type="dxa"/>
            </w:tcMar>
            <w:vAlign w:val="center"/>
          </w:tcPr>
          <w:p w:rsidR="00DE1FAF" w:rsidRPr="00E52315" w:rsidRDefault="00DE1FAF" w:rsidP="006678C5">
            <w:pPr>
              <w:contextualSpacing/>
              <w:jc w:val="center"/>
              <w:rPr>
                <w:rFonts w:ascii="Arial" w:hAnsi="Arial" w:cs="Arial"/>
                <w:b/>
                <w:bCs/>
                <w:color w:val="000000"/>
                <w:sz w:val="16"/>
                <w:szCs w:val="16"/>
                <w:lang w:eastAsia="tr-TR"/>
              </w:rPr>
            </w:pPr>
            <w:r w:rsidRPr="00E52315">
              <w:rPr>
                <w:rFonts w:ascii="Arial" w:hAnsi="Arial" w:cs="Arial"/>
                <w:b/>
                <w:bCs/>
                <w:color w:val="000000"/>
                <w:sz w:val="16"/>
                <w:szCs w:val="16"/>
                <w:lang w:eastAsia="tr-TR"/>
              </w:rPr>
              <w:t>36</w:t>
            </w:r>
          </w:p>
        </w:tc>
      </w:tr>
      <w:tr w:rsidR="00DE1FAF" w:rsidRPr="00E52315" w:rsidTr="00133F81">
        <w:trPr>
          <w:gridAfter w:val="1"/>
          <w:wAfter w:w="48" w:type="dxa"/>
          <w:trHeight w:val="886"/>
        </w:trPr>
        <w:tc>
          <w:tcPr>
            <w:tcW w:w="279" w:type="dxa"/>
            <w:shd w:val="clear" w:color="auto" w:fill="auto"/>
            <w:tcMar>
              <w:left w:w="40" w:type="dxa"/>
              <w:right w:w="40" w:type="dxa"/>
            </w:tcMar>
            <w:vAlign w:val="center"/>
          </w:tcPr>
          <w:p w:rsidR="00DE1FAF" w:rsidRPr="00E52315" w:rsidRDefault="00DE1FAF" w:rsidP="006678C5">
            <w:pPr>
              <w:contextualSpacing/>
              <w:rPr>
                <w:rFonts w:ascii="Arial" w:hAnsi="Arial" w:cs="Arial"/>
                <w:bCs/>
                <w:color w:val="000000"/>
                <w:sz w:val="14"/>
                <w:szCs w:val="14"/>
                <w:lang w:eastAsia="tr-TR"/>
              </w:rPr>
            </w:pPr>
            <w:r>
              <w:rPr>
                <w:rFonts w:ascii="Arial" w:hAnsi="Arial" w:cs="Arial"/>
                <w:bCs/>
                <w:color w:val="000000"/>
                <w:sz w:val="14"/>
                <w:szCs w:val="14"/>
                <w:lang w:eastAsia="tr-TR"/>
              </w:rPr>
              <w:t>1</w:t>
            </w:r>
          </w:p>
        </w:tc>
        <w:tc>
          <w:tcPr>
            <w:tcW w:w="1701" w:type="dxa"/>
            <w:shd w:val="clear" w:color="auto" w:fill="auto"/>
            <w:tcMar>
              <w:left w:w="40" w:type="dxa"/>
              <w:right w:w="40" w:type="dxa"/>
            </w:tcMar>
            <w:vAlign w:val="center"/>
          </w:tcPr>
          <w:p w:rsidR="00DE1FAF" w:rsidRPr="00E52315" w:rsidRDefault="00DE1FAF" w:rsidP="006678C5">
            <w:pPr>
              <w:contextualSpacing/>
              <w:rPr>
                <w:rFonts w:ascii="Arial" w:hAnsi="Arial" w:cs="Arial"/>
                <w:bCs/>
                <w:color w:val="000000"/>
                <w:sz w:val="14"/>
                <w:szCs w:val="14"/>
                <w:lang w:eastAsia="tr-TR"/>
              </w:rPr>
            </w:pPr>
            <w:r>
              <w:rPr>
                <w:rFonts w:ascii="Arial" w:hAnsi="Arial" w:cs="Arial"/>
                <w:sz w:val="18"/>
                <w:szCs w:val="18"/>
              </w:rPr>
              <w:t>Kan</w:t>
            </w:r>
            <w:r w:rsidR="00133F81">
              <w:rPr>
                <w:rFonts w:ascii="Arial" w:hAnsi="Arial" w:cs="Arial"/>
                <w:sz w:val="18"/>
                <w:szCs w:val="18"/>
              </w:rPr>
              <w:t>ın,</w:t>
            </w:r>
            <w:r w:rsidR="006678C5">
              <w:rPr>
                <w:rFonts w:ascii="Arial" w:hAnsi="Arial" w:cs="Arial"/>
                <w:sz w:val="18"/>
                <w:szCs w:val="18"/>
              </w:rPr>
              <w:t xml:space="preserve"> doku </w:t>
            </w:r>
            <w:r>
              <w:rPr>
                <w:rFonts w:ascii="Arial" w:hAnsi="Arial" w:cs="Arial"/>
                <w:sz w:val="18"/>
                <w:szCs w:val="18"/>
              </w:rPr>
              <w:t>örneğinin ve k</w:t>
            </w:r>
            <w:r w:rsidRPr="002C6855">
              <w:rPr>
                <w:rFonts w:ascii="Arial" w:hAnsi="Arial" w:cs="Arial"/>
                <w:sz w:val="18"/>
                <w:szCs w:val="18"/>
              </w:rPr>
              <w:t>anser proteinlerinin karakteristik özellikleri</w:t>
            </w:r>
            <w:r w:rsidR="006678C5">
              <w:rPr>
                <w:rFonts w:ascii="Arial" w:hAnsi="Arial" w:cs="Arial"/>
                <w:sz w:val="18"/>
                <w:szCs w:val="18"/>
              </w:rPr>
              <w:t>nin</w:t>
            </w:r>
            <w:r w:rsidRPr="002C6855">
              <w:rPr>
                <w:rFonts w:ascii="Arial" w:hAnsi="Arial" w:cs="Arial"/>
                <w:sz w:val="18"/>
                <w:szCs w:val="18"/>
              </w:rPr>
              <w:t xml:space="preserve"> incelenmesi</w:t>
            </w:r>
          </w:p>
        </w:tc>
        <w:tc>
          <w:tcPr>
            <w:tcW w:w="1354" w:type="dxa"/>
            <w:shd w:val="clear" w:color="auto" w:fill="auto"/>
            <w:tcMar>
              <w:left w:w="40" w:type="dxa"/>
              <w:right w:w="40" w:type="dxa"/>
            </w:tcMar>
            <w:vAlign w:val="center"/>
          </w:tcPr>
          <w:p w:rsidR="00DE1FAF" w:rsidRPr="002C6855" w:rsidRDefault="00DE1FAF" w:rsidP="006678C5">
            <w:pPr>
              <w:contextualSpacing/>
              <w:jc w:val="center"/>
              <w:rPr>
                <w:rFonts w:ascii="Arial" w:hAnsi="Arial" w:cs="Arial"/>
                <w:bCs/>
                <w:color w:val="000000"/>
                <w:sz w:val="18"/>
                <w:szCs w:val="18"/>
                <w:lang w:eastAsia="tr-TR"/>
              </w:rPr>
            </w:pPr>
            <w:bookmarkStart w:id="0" w:name="_GoBack"/>
            <w:bookmarkEnd w:id="0"/>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403" w:type="dxa"/>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r>
      <w:tr w:rsidR="00DE1FAF" w:rsidRPr="00E52315" w:rsidTr="00133F81">
        <w:trPr>
          <w:gridAfter w:val="1"/>
          <w:wAfter w:w="48" w:type="dxa"/>
          <w:trHeight w:val="886"/>
        </w:trPr>
        <w:tc>
          <w:tcPr>
            <w:tcW w:w="279"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r>
              <w:rPr>
                <w:rFonts w:ascii="Arial" w:hAnsi="Arial" w:cs="Arial"/>
                <w:color w:val="000000"/>
                <w:sz w:val="14"/>
                <w:szCs w:val="14"/>
                <w:lang w:eastAsia="tr-TR"/>
              </w:rPr>
              <w:t>2</w:t>
            </w:r>
          </w:p>
        </w:tc>
        <w:tc>
          <w:tcPr>
            <w:tcW w:w="1701" w:type="dxa"/>
            <w:shd w:val="clear" w:color="auto" w:fill="auto"/>
            <w:tcMar>
              <w:left w:w="40" w:type="dxa"/>
              <w:right w:w="40" w:type="dxa"/>
            </w:tcMar>
            <w:vAlign w:val="center"/>
          </w:tcPr>
          <w:p w:rsidR="00DE1FAF" w:rsidRPr="002C6855" w:rsidRDefault="00DE1FAF" w:rsidP="006678C5">
            <w:pPr>
              <w:contextualSpacing/>
              <w:rPr>
                <w:rFonts w:ascii="Arial" w:hAnsi="Arial" w:cs="Arial"/>
                <w:color w:val="000000"/>
                <w:sz w:val="18"/>
                <w:szCs w:val="18"/>
                <w:lang w:eastAsia="tr-TR"/>
              </w:rPr>
            </w:pPr>
            <w:r w:rsidRPr="002C6855">
              <w:rPr>
                <w:rFonts w:ascii="Arial" w:hAnsi="Arial" w:cs="Arial"/>
                <w:color w:val="000000"/>
                <w:sz w:val="18"/>
                <w:szCs w:val="18"/>
                <w:lang w:eastAsia="tr-TR"/>
              </w:rPr>
              <w:t>K</w:t>
            </w:r>
            <w:r>
              <w:rPr>
                <w:rFonts w:ascii="Arial" w:hAnsi="Arial" w:cs="Arial"/>
                <w:color w:val="000000"/>
                <w:sz w:val="18"/>
                <w:szCs w:val="18"/>
                <w:lang w:eastAsia="tr-TR"/>
              </w:rPr>
              <w:t>anser proteinleri</w:t>
            </w:r>
            <w:r w:rsidR="006678C5">
              <w:rPr>
                <w:rFonts w:ascii="Arial" w:hAnsi="Arial" w:cs="Arial"/>
                <w:color w:val="000000"/>
                <w:sz w:val="18"/>
                <w:szCs w:val="18"/>
                <w:lang w:eastAsia="tr-TR"/>
              </w:rPr>
              <w:t xml:space="preserve"> ve </w:t>
            </w:r>
            <w:r>
              <w:rPr>
                <w:rFonts w:ascii="Arial" w:hAnsi="Arial" w:cs="Arial"/>
                <w:color w:val="000000"/>
                <w:sz w:val="18"/>
                <w:szCs w:val="18"/>
                <w:lang w:eastAsia="tr-TR"/>
              </w:rPr>
              <w:t xml:space="preserve">kimyasalların </w:t>
            </w:r>
            <w:r w:rsidRPr="002C6855">
              <w:rPr>
                <w:rFonts w:ascii="Arial" w:hAnsi="Arial" w:cs="Arial"/>
                <w:color w:val="000000"/>
                <w:sz w:val="18"/>
                <w:szCs w:val="18"/>
                <w:lang w:eastAsia="tr-TR"/>
              </w:rPr>
              <w:t>tepki süre</w:t>
            </w:r>
            <w:r>
              <w:rPr>
                <w:rFonts w:ascii="Arial" w:hAnsi="Arial" w:cs="Arial"/>
                <w:color w:val="000000"/>
                <w:sz w:val="18"/>
                <w:szCs w:val="18"/>
                <w:lang w:eastAsia="tr-TR"/>
              </w:rPr>
              <w:t xml:space="preserve">lerinin ve tepki şekillerinin </w:t>
            </w:r>
            <w:r w:rsidRPr="002C6855">
              <w:rPr>
                <w:rFonts w:ascii="Arial" w:hAnsi="Arial" w:cs="Arial"/>
                <w:color w:val="000000"/>
                <w:sz w:val="18"/>
                <w:szCs w:val="18"/>
                <w:lang w:eastAsia="tr-TR"/>
              </w:rPr>
              <w:t>hesaplanması</w:t>
            </w:r>
          </w:p>
        </w:tc>
        <w:tc>
          <w:tcPr>
            <w:tcW w:w="1354" w:type="dxa"/>
            <w:shd w:val="clear" w:color="auto" w:fill="auto"/>
            <w:tcMar>
              <w:left w:w="40" w:type="dxa"/>
              <w:right w:w="40" w:type="dxa"/>
            </w:tcMar>
            <w:vAlign w:val="center"/>
          </w:tcPr>
          <w:p w:rsidR="00DE1FAF" w:rsidRPr="002C6855" w:rsidRDefault="00DE1FAF" w:rsidP="006678C5">
            <w:pPr>
              <w:contextualSpacing/>
              <w:jc w:val="center"/>
              <w:rPr>
                <w:rFonts w:ascii="Arial" w:hAnsi="Arial" w:cs="Arial"/>
                <w:color w:val="000000"/>
                <w:sz w:val="18"/>
                <w:szCs w:val="18"/>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403" w:type="dxa"/>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r>
      <w:tr w:rsidR="00DE1FAF" w:rsidRPr="00E52315" w:rsidTr="00133F81">
        <w:trPr>
          <w:gridAfter w:val="1"/>
          <w:wAfter w:w="48" w:type="dxa"/>
          <w:trHeight w:val="886"/>
        </w:trPr>
        <w:tc>
          <w:tcPr>
            <w:tcW w:w="279"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r>
              <w:rPr>
                <w:rFonts w:ascii="Arial" w:hAnsi="Arial" w:cs="Arial"/>
                <w:color w:val="000000"/>
                <w:sz w:val="14"/>
                <w:szCs w:val="14"/>
                <w:lang w:eastAsia="tr-TR"/>
              </w:rPr>
              <w:t>3</w:t>
            </w:r>
          </w:p>
        </w:tc>
        <w:tc>
          <w:tcPr>
            <w:tcW w:w="1701" w:type="dxa"/>
            <w:shd w:val="clear" w:color="auto" w:fill="auto"/>
            <w:tcMar>
              <w:left w:w="40" w:type="dxa"/>
              <w:right w:w="40" w:type="dxa"/>
            </w:tcMar>
            <w:vAlign w:val="center"/>
          </w:tcPr>
          <w:p w:rsidR="00DE1FAF" w:rsidRPr="002C6855" w:rsidRDefault="00DE1FAF" w:rsidP="006678C5">
            <w:pPr>
              <w:contextualSpacing/>
              <w:rPr>
                <w:rFonts w:ascii="Arial" w:hAnsi="Arial" w:cs="Arial"/>
                <w:color w:val="000000"/>
                <w:sz w:val="18"/>
                <w:szCs w:val="18"/>
                <w:lang w:eastAsia="tr-TR"/>
              </w:rPr>
            </w:pPr>
            <w:r w:rsidRPr="002C6855">
              <w:rPr>
                <w:rFonts w:ascii="Arial" w:hAnsi="Arial" w:cs="Arial"/>
                <w:color w:val="000000"/>
                <w:sz w:val="18"/>
                <w:szCs w:val="18"/>
                <w:lang w:eastAsia="tr-TR"/>
              </w:rPr>
              <w:t>Maliyet hesaplanması</w:t>
            </w:r>
          </w:p>
        </w:tc>
        <w:tc>
          <w:tcPr>
            <w:tcW w:w="1354" w:type="dxa"/>
            <w:shd w:val="clear" w:color="auto" w:fill="auto"/>
            <w:tcMar>
              <w:left w:w="40" w:type="dxa"/>
              <w:right w:w="40" w:type="dxa"/>
            </w:tcMar>
            <w:vAlign w:val="center"/>
          </w:tcPr>
          <w:p w:rsidR="00DE1FAF" w:rsidRPr="002C6855" w:rsidRDefault="00DE1FAF" w:rsidP="006678C5">
            <w:pPr>
              <w:contextualSpacing/>
              <w:jc w:val="center"/>
              <w:rPr>
                <w:rFonts w:ascii="Arial" w:hAnsi="Arial" w:cs="Arial"/>
                <w:color w:val="000000"/>
                <w:sz w:val="18"/>
                <w:szCs w:val="18"/>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FFFFFF" w:themeFill="background1"/>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403" w:type="dxa"/>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r>
      <w:tr w:rsidR="00DE1FAF" w:rsidRPr="00E52315" w:rsidTr="00133F81">
        <w:trPr>
          <w:gridAfter w:val="1"/>
          <w:wAfter w:w="48" w:type="dxa"/>
          <w:trHeight w:val="886"/>
        </w:trPr>
        <w:tc>
          <w:tcPr>
            <w:tcW w:w="279"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r>
              <w:rPr>
                <w:rFonts w:ascii="Arial" w:hAnsi="Arial" w:cs="Arial"/>
                <w:color w:val="000000"/>
                <w:sz w:val="14"/>
                <w:szCs w:val="14"/>
                <w:lang w:eastAsia="tr-TR"/>
              </w:rPr>
              <w:t>4</w:t>
            </w:r>
          </w:p>
        </w:tc>
        <w:tc>
          <w:tcPr>
            <w:tcW w:w="1701" w:type="dxa"/>
            <w:shd w:val="clear" w:color="auto" w:fill="auto"/>
            <w:tcMar>
              <w:left w:w="40" w:type="dxa"/>
              <w:right w:w="40" w:type="dxa"/>
            </w:tcMar>
            <w:vAlign w:val="center"/>
          </w:tcPr>
          <w:p w:rsidR="00DE1FAF" w:rsidRPr="002C6855" w:rsidRDefault="00DE1FAF" w:rsidP="006678C5">
            <w:pPr>
              <w:contextualSpacing/>
              <w:rPr>
                <w:rFonts w:ascii="Arial" w:hAnsi="Arial" w:cs="Arial"/>
                <w:color w:val="000000"/>
                <w:sz w:val="18"/>
                <w:szCs w:val="18"/>
                <w:lang w:eastAsia="tr-TR"/>
              </w:rPr>
            </w:pPr>
            <w:r>
              <w:rPr>
                <w:rFonts w:ascii="Arial" w:hAnsi="Arial" w:cs="Arial"/>
                <w:color w:val="000000"/>
                <w:sz w:val="18"/>
                <w:szCs w:val="18"/>
                <w:lang w:eastAsia="tr-TR"/>
              </w:rPr>
              <w:t xml:space="preserve">Verileri dijital ortama </w:t>
            </w:r>
            <w:r w:rsidRPr="002C6855">
              <w:rPr>
                <w:rFonts w:ascii="Arial" w:hAnsi="Arial" w:cs="Arial"/>
                <w:color w:val="000000"/>
                <w:sz w:val="18"/>
                <w:szCs w:val="18"/>
                <w:lang w:eastAsia="tr-TR"/>
              </w:rPr>
              <w:t xml:space="preserve">aktaracak </w:t>
            </w:r>
            <w:r>
              <w:rPr>
                <w:rFonts w:ascii="Arial" w:hAnsi="Arial" w:cs="Arial"/>
                <w:color w:val="000000"/>
                <w:sz w:val="18"/>
                <w:szCs w:val="18"/>
                <w:lang w:eastAsia="tr-TR"/>
              </w:rPr>
              <w:t xml:space="preserve">bir </w:t>
            </w:r>
            <w:r w:rsidRPr="002C6855">
              <w:rPr>
                <w:rFonts w:ascii="Arial" w:hAnsi="Arial" w:cs="Arial"/>
                <w:color w:val="000000"/>
                <w:sz w:val="18"/>
                <w:szCs w:val="18"/>
                <w:lang w:eastAsia="tr-TR"/>
              </w:rPr>
              <w:t xml:space="preserve">cihaz </w:t>
            </w:r>
            <w:r>
              <w:rPr>
                <w:rFonts w:ascii="Arial" w:hAnsi="Arial" w:cs="Arial"/>
                <w:color w:val="000000"/>
                <w:sz w:val="18"/>
                <w:szCs w:val="18"/>
                <w:lang w:eastAsia="tr-TR"/>
              </w:rPr>
              <w:t>ya da biyosensör</w:t>
            </w:r>
            <w:r w:rsidR="006678C5">
              <w:rPr>
                <w:rFonts w:ascii="Arial" w:hAnsi="Arial" w:cs="Arial"/>
                <w:color w:val="000000"/>
                <w:sz w:val="18"/>
                <w:szCs w:val="18"/>
                <w:lang w:eastAsia="tr-TR"/>
              </w:rPr>
              <w:t xml:space="preserve"> </w:t>
            </w:r>
            <w:r w:rsidRPr="002C6855">
              <w:rPr>
                <w:rFonts w:ascii="Arial" w:hAnsi="Arial" w:cs="Arial"/>
                <w:color w:val="000000"/>
                <w:sz w:val="18"/>
                <w:szCs w:val="18"/>
                <w:lang w:eastAsia="tr-TR"/>
              </w:rPr>
              <w:t>tasarlanması</w:t>
            </w:r>
          </w:p>
        </w:tc>
        <w:tc>
          <w:tcPr>
            <w:tcW w:w="1354" w:type="dxa"/>
            <w:shd w:val="clear" w:color="auto" w:fill="auto"/>
            <w:tcMar>
              <w:left w:w="40" w:type="dxa"/>
              <w:right w:w="40" w:type="dxa"/>
            </w:tcMar>
            <w:vAlign w:val="center"/>
          </w:tcPr>
          <w:p w:rsidR="00DE1FAF" w:rsidRPr="002C6855" w:rsidRDefault="00DE1FAF" w:rsidP="006678C5">
            <w:pPr>
              <w:contextualSpacing/>
              <w:jc w:val="center"/>
              <w:rPr>
                <w:rFonts w:ascii="Arial" w:hAnsi="Arial" w:cs="Arial"/>
                <w:color w:val="000000"/>
                <w:sz w:val="18"/>
                <w:szCs w:val="18"/>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403" w:type="dxa"/>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r>
      <w:tr w:rsidR="00DE1FAF" w:rsidRPr="00E52315" w:rsidTr="00133F81">
        <w:trPr>
          <w:gridAfter w:val="1"/>
          <w:wAfter w:w="48" w:type="dxa"/>
          <w:trHeight w:val="886"/>
        </w:trPr>
        <w:tc>
          <w:tcPr>
            <w:tcW w:w="279"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r>
              <w:rPr>
                <w:rFonts w:ascii="Arial" w:hAnsi="Arial" w:cs="Arial"/>
                <w:color w:val="000000"/>
                <w:sz w:val="14"/>
                <w:szCs w:val="14"/>
                <w:lang w:eastAsia="tr-TR"/>
              </w:rPr>
              <w:t>5</w:t>
            </w:r>
          </w:p>
        </w:tc>
        <w:tc>
          <w:tcPr>
            <w:tcW w:w="1701" w:type="dxa"/>
            <w:shd w:val="clear" w:color="auto" w:fill="auto"/>
            <w:tcMar>
              <w:left w:w="40" w:type="dxa"/>
              <w:right w:w="40" w:type="dxa"/>
            </w:tcMar>
            <w:vAlign w:val="center"/>
          </w:tcPr>
          <w:p w:rsidR="00DE1FAF" w:rsidRPr="002C6855" w:rsidRDefault="00DE1FAF" w:rsidP="006678C5">
            <w:pPr>
              <w:contextualSpacing/>
              <w:rPr>
                <w:rFonts w:ascii="Arial" w:hAnsi="Arial" w:cs="Arial"/>
                <w:color w:val="000000"/>
                <w:sz w:val="18"/>
                <w:szCs w:val="18"/>
                <w:lang w:eastAsia="tr-TR"/>
              </w:rPr>
            </w:pPr>
            <w:r w:rsidRPr="002C6855">
              <w:rPr>
                <w:rFonts w:ascii="Arial" w:hAnsi="Arial" w:cs="Arial"/>
                <w:color w:val="000000"/>
                <w:sz w:val="18"/>
                <w:szCs w:val="18"/>
                <w:lang w:eastAsia="tr-TR"/>
              </w:rPr>
              <w:t xml:space="preserve">Gerekli </w:t>
            </w:r>
            <w:r>
              <w:rPr>
                <w:rFonts w:ascii="Arial" w:hAnsi="Arial" w:cs="Arial"/>
                <w:color w:val="000000"/>
                <w:sz w:val="18"/>
                <w:szCs w:val="18"/>
                <w:lang w:eastAsia="tr-TR"/>
              </w:rPr>
              <w:t>araç-gereç</w:t>
            </w:r>
            <w:r w:rsidR="006678C5">
              <w:rPr>
                <w:rFonts w:ascii="Arial" w:hAnsi="Arial" w:cs="Arial"/>
                <w:color w:val="000000"/>
                <w:sz w:val="18"/>
                <w:szCs w:val="18"/>
                <w:lang w:eastAsia="tr-TR"/>
              </w:rPr>
              <w:t xml:space="preserve">, </w:t>
            </w:r>
            <w:r w:rsidRPr="002C6855">
              <w:rPr>
                <w:rFonts w:ascii="Arial" w:hAnsi="Arial" w:cs="Arial"/>
                <w:color w:val="000000"/>
                <w:sz w:val="18"/>
                <w:szCs w:val="18"/>
                <w:lang w:eastAsia="tr-TR"/>
              </w:rPr>
              <w:t>kimyasal ve cihazların alınması</w:t>
            </w:r>
          </w:p>
        </w:tc>
        <w:tc>
          <w:tcPr>
            <w:tcW w:w="1354" w:type="dxa"/>
            <w:shd w:val="clear" w:color="auto" w:fill="auto"/>
            <w:tcMar>
              <w:left w:w="40" w:type="dxa"/>
              <w:right w:w="40" w:type="dxa"/>
            </w:tcMar>
            <w:vAlign w:val="center"/>
          </w:tcPr>
          <w:p w:rsidR="00DE1FAF" w:rsidRPr="002C6855" w:rsidRDefault="00DE1FAF" w:rsidP="006678C5">
            <w:pPr>
              <w:contextualSpacing/>
              <w:jc w:val="center"/>
              <w:rPr>
                <w:rFonts w:ascii="Arial" w:hAnsi="Arial" w:cs="Arial"/>
                <w:color w:val="000000"/>
                <w:sz w:val="18"/>
                <w:szCs w:val="18"/>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uto"/>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FFFFFF" w:themeFill="background1"/>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34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c>
          <w:tcPr>
            <w:tcW w:w="403" w:type="dxa"/>
            <w:shd w:val="clear" w:color="auto" w:fill="AEAAAA" w:themeFill="background2" w:themeFillShade="BF"/>
            <w:tcMar>
              <w:left w:w="40" w:type="dxa"/>
              <w:right w:w="40" w:type="dxa"/>
            </w:tcMar>
            <w:vAlign w:val="center"/>
          </w:tcPr>
          <w:p w:rsidR="00DE1FAF" w:rsidRPr="00E52315" w:rsidRDefault="00DE1FAF" w:rsidP="006678C5">
            <w:pPr>
              <w:contextualSpacing/>
              <w:rPr>
                <w:rFonts w:ascii="Arial" w:hAnsi="Arial" w:cs="Arial"/>
                <w:color w:val="000000"/>
                <w:sz w:val="14"/>
                <w:szCs w:val="14"/>
                <w:lang w:eastAsia="tr-TR"/>
              </w:rPr>
            </w:pPr>
          </w:p>
        </w:tc>
      </w:tr>
    </w:tbl>
    <w:p w:rsidR="00325446" w:rsidRDefault="00325446">
      <w:pPr>
        <w:rPr>
          <w:rFonts w:ascii="Arial" w:hAnsi="Arial" w:cs="Arial"/>
          <w:sz w:val="18"/>
          <w:szCs w:val="18"/>
        </w:rPr>
        <w:sectPr w:rsidR="00325446" w:rsidSect="00325446">
          <w:pgSz w:w="16838" w:h="11906" w:orient="landscape"/>
          <w:pgMar w:top="720" w:right="731" w:bottom="720" w:left="720" w:header="709" w:footer="709" w:gutter="0"/>
          <w:cols w:space="708"/>
          <w:docGrid w:linePitch="360"/>
        </w:sectPr>
      </w:pPr>
    </w:p>
    <w:p w:rsidR="00393B47" w:rsidRPr="002C6855" w:rsidRDefault="00393B47">
      <w:pPr>
        <w:rPr>
          <w:rFonts w:ascii="Arial" w:hAnsi="Arial" w:cs="Arial"/>
          <w:sz w:val="18"/>
          <w:szCs w:val="18"/>
        </w:rPr>
      </w:pPr>
    </w:p>
    <w:p w:rsidR="002C6855" w:rsidRDefault="00C434A1" w:rsidP="00C434A1">
      <w:pPr>
        <w:pStyle w:val="WW-NormalWeb1"/>
        <w:numPr>
          <w:ilvl w:val="1"/>
          <w:numId w:val="6"/>
        </w:numPr>
        <w:spacing w:before="0" w:after="0"/>
        <w:ind w:left="0" w:hanging="11"/>
        <w:contextualSpacing/>
        <w:jc w:val="both"/>
        <w:rPr>
          <w:rFonts w:ascii="Arial" w:hAnsi="Arial" w:cs="Arial"/>
          <w:b/>
          <w:bCs/>
          <w:sz w:val="18"/>
          <w:szCs w:val="18"/>
        </w:rPr>
      </w:pPr>
      <w:r>
        <w:rPr>
          <w:rFonts w:ascii="Arial" w:hAnsi="Arial" w:cs="Arial"/>
          <w:b/>
          <w:bCs/>
          <w:sz w:val="18"/>
          <w:szCs w:val="18"/>
        </w:rPr>
        <w:t>Başarı Ölçütleri</w:t>
      </w:r>
    </w:p>
    <w:p w:rsidR="00393B47" w:rsidRPr="00C434A1" w:rsidRDefault="00393B47" w:rsidP="00393B47">
      <w:pPr>
        <w:pStyle w:val="WW-NormalWeb1"/>
        <w:spacing w:before="0" w:after="0"/>
        <w:contextualSpacing/>
        <w:jc w:val="both"/>
        <w:rPr>
          <w:rFonts w:ascii="Arial" w:hAnsi="Arial" w:cs="Arial"/>
          <w:b/>
          <w:bCs/>
          <w:sz w:val="18"/>
          <w:szCs w:val="18"/>
        </w:rPr>
      </w:pPr>
    </w:p>
    <w:p w:rsidR="002C6855" w:rsidRPr="00393B47" w:rsidRDefault="00393B47" w:rsidP="00393B47">
      <w:pPr>
        <w:pStyle w:val="ListParagraph"/>
        <w:jc w:val="center"/>
        <w:rPr>
          <w:rFonts w:ascii="Arial" w:hAnsi="Arial" w:cs="Arial"/>
          <w:b/>
          <w:bCs/>
          <w:sz w:val="16"/>
          <w:szCs w:val="18"/>
        </w:rPr>
      </w:pPr>
      <w:r w:rsidRPr="00393B47">
        <w:rPr>
          <w:rFonts w:ascii="Arial" w:hAnsi="Arial" w:cs="Arial"/>
          <w:b/>
          <w:bCs/>
          <w:sz w:val="18"/>
          <w:szCs w:val="18"/>
        </w:rPr>
        <w:t>BAŞARI ÖLÇÜTLERİ TABLOSU</w:t>
      </w:r>
    </w:p>
    <w:tbl>
      <w:tblPr>
        <w:tblW w:w="4947"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1"/>
        <w:gridCol w:w="3813"/>
        <w:gridCol w:w="3958"/>
        <w:gridCol w:w="1953"/>
      </w:tblGrid>
      <w:tr w:rsidR="00B51CC5" w:rsidRPr="002C6855" w:rsidTr="00494156">
        <w:trPr>
          <w:trHeight w:val="423"/>
        </w:trPr>
        <w:tc>
          <w:tcPr>
            <w:tcW w:w="300" w:type="pct"/>
            <w:vMerge w:val="restart"/>
            <w:shd w:val="clear" w:color="auto" w:fill="D9D9D9"/>
            <w:noWrap/>
            <w:vAlign w:val="center"/>
          </w:tcPr>
          <w:p w:rsidR="00B51CC5" w:rsidRPr="002C6855" w:rsidRDefault="00B51CC5" w:rsidP="00494156">
            <w:pPr>
              <w:contextualSpacing/>
              <w:jc w:val="center"/>
              <w:rPr>
                <w:rFonts w:ascii="Arial" w:hAnsi="Arial" w:cs="Arial"/>
                <w:b/>
                <w:bCs/>
                <w:sz w:val="18"/>
                <w:szCs w:val="18"/>
                <w:lang w:eastAsia="tr-TR"/>
              </w:rPr>
            </w:pPr>
            <w:r w:rsidRPr="002C6855">
              <w:rPr>
                <w:rFonts w:ascii="Arial" w:hAnsi="Arial" w:cs="Arial"/>
                <w:b/>
                <w:bCs/>
                <w:sz w:val="18"/>
                <w:szCs w:val="18"/>
                <w:lang w:eastAsia="tr-TR"/>
              </w:rPr>
              <w:t>İP No</w:t>
            </w:r>
          </w:p>
        </w:tc>
        <w:tc>
          <w:tcPr>
            <w:tcW w:w="1843" w:type="pct"/>
            <w:vMerge w:val="restart"/>
            <w:shd w:val="clear" w:color="auto" w:fill="D9D9D9"/>
            <w:vAlign w:val="center"/>
          </w:tcPr>
          <w:p w:rsidR="00B51CC5" w:rsidRPr="002C6855" w:rsidRDefault="00B51CC5" w:rsidP="00494156">
            <w:pPr>
              <w:contextualSpacing/>
              <w:jc w:val="center"/>
              <w:rPr>
                <w:rFonts w:ascii="Arial" w:hAnsi="Arial" w:cs="Arial"/>
                <w:b/>
                <w:bCs/>
                <w:sz w:val="18"/>
                <w:szCs w:val="18"/>
                <w:lang w:eastAsia="tr-TR"/>
              </w:rPr>
            </w:pPr>
            <w:r w:rsidRPr="002C6855">
              <w:rPr>
                <w:rFonts w:ascii="Arial" w:hAnsi="Arial" w:cs="Arial"/>
                <w:b/>
                <w:bCs/>
                <w:sz w:val="18"/>
                <w:szCs w:val="18"/>
                <w:lang w:eastAsia="tr-TR"/>
              </w:rPr>
              <w:t>İş Paketi Hedefi</w:t>
            </w:r>
          </w:p>
        </w:tc>
        <w:tc>
          <w:tcPr>
            <w:tcW w:w="1913" w:type="pct"/>
            <w:vMerge w:val="restart"/>
            <w:shd w:val="clear" w:color="auto" w:fill="D9D9D9"/>
            <w:vAlign w:val="center"/>
          </w:tcPr>
          <w:p w:rsidR="00B51CC5" w:rsidRPr="002C6855" w:rsidRDefault="00B51CC5" w:rsidP="00494156">
            <w:pPr>
              <w:contextualSpacing/>
              <w:jc w:val="center"/>
              <w:rPr>
                <w:rFonts w:ascii="Arial" w:hAnsi="Arial" w:cs="Arial"/>
                <w:b/>
                <w:bCs/>
                <w:sz w:val="18"/>
                <w:szCs w:val="18"/>
                <w:lang w:eastAsia="tr-TR"/>
              </w:rPr>
            </w:pPr>
            <w:r w:rsidRPr="002C6855">
              <w:rPr>
                <w:rFonts w:ascii="Arial" w:hAnsi="Arial" w:cs="Arial"/>
                <w:b/>
                <w:bCs/>
                <w:sz w:val="18"/>
                <w:szCs w:val="18"/>
                <w:lang w:eastAsia="tr-TR"/>
              </w:rPr>
              <w:t>Başarı Ölçütü</w:t>
            </w:r>
          </w:p>
        </w:tc>
        <w:tc>
          <w:tcPr>
            <w:tcW w:w="944" w:type="pct"/>
            <w:vMerge w:val="restart"/>
            <w:shd w:val="clear" w:color="auto" w:fill="D9D9D9"/>
            <w:noWrap/>
            <w:vAlign w:val="center"/>
          </w:tcPr>
          <w:p w:rsidR="00B51CC5" w:rsidRPr="002C6855" w:rsidRDefault="00B51CC5" w:rsidP="00494156">
            <w:pPr>
              <w:contextualSpacing/>
              <w:jc w:val="center"/>
              <w:rPr>
                <w:rFonts w:ascii="Arial" w:hAnsi="Arial" w:cs="Arial"/>
                <w:b/>
                <w:bCs/>
                <w:sz w:val="18"/>
                <w:szCs w:val="18"/>
                <w:lang w:eastAsia="tr-TR"/>
              </w:rPr>
            </w:pPr>
            <w:r w:rsidRPr="002C6855">
              <w:rPr>
                <w:rFonts w:ascii="Arial" w:hAnsi="Arial" w:cs="Arial"/>
                <w:b/>
                <w:bCs/>
                <w:sz w:val="18"/>
                <w:szCs w:val="18"/>
                <w:lang w:eastAsia="tr-TR"/>
              </w:rPr>
              <w:t>Projenin Başarısındaki Önemi (%)**</w:t>
            </w:r>
          </w:p>
        </w:tc>
      </w:tr>
      <w:tr w:rsidR="00B51CC5" w:rsidRPr="002C6855" w:rsidTr="00494156">
        <w:trPr>
          <w:trHeight w:val="285"/>
        </w:trPr>
        <w:tc>
          <w:tcPr>
            <w:tcW w:w="300" w:type="pct"/>
            <w:vMerge/>
            <w:shd w:val="clear" w:color="auto" w:fill="D9D9D9"/>
            <w:noWrap/>
            <w:vAlign w:val="center"/>
          </w:tcPr>
          <w:p w:rsidR="00B51CC5" w:rsidRPr="002C6855" w:rsidRDefault="00B51CC5" w:rsidP="00494156">
            <w:pPr>
              <w:contextualSpacing/>
              <w:jc w:val="center"/>
              <w:rPr>
                <w:rFonts w:ascii="Arial" w:hAnsi="Arial" w:cs="Arial"/>
                <w:b/>
                <w:bCs/>
                <w:sz w:val="18"/>
                <w:szCs w:val="18"/>
                <w:lang w:eastAsia="tr-TR"/>
              </w:rPr>
            </w:pPr>
          </w:p>
        </w:tc>
        <w:tc>
          <w:tcPr>
            <w:tcW w:w="1843" w:type="pct"/>
            <w:vMerge/>
            <w:shd w:val="clear" w:color="auto" w:fill="D9D9D9"/>
            <w:vAlign w:val="center"/>
          </w:tcPr>
          <w:p w:rsidR="00B51CC5" w:rsidRPr="002C6855" w:rsidRDefault="00B51CC5" w:rsidP="00494156">
            <w:pPr>
              <w:contextualSpacing/>
              <w:jc w:val="center"/>
              <w:rPr>
                <w:rFonts w:ascii="Arial" w:hAnsi="Arial" w:cs="Arial"/>
                <w:b/>
                <w:bCs/>
                <w:sz w:val="18"/>
                <w:szCs w:val="18"/>
                <w:lang w:eastAsia="tr-TR"/>
              </w:rPr>
            </w:pPr>
          </w:p>
        </w:tc>
        <w:tc>
          <w:tcPr>
            <w:tcW w:w="1913" w:type="pct"/>
            <w:vMerge/>
            <w:shd w:val="clear" w:color="auto" w:fill="D9D9D9"/>
          </w:tcPr>
          <w:p w:rsidR="00B51CC5" w:rsidRPr="002C6855" w:rsidRDefault="00B51CC5" w:rsidP="00494156">
            <w:pPr>
              <w:contextualSpacing/>
              <w:jc w:val="center"/>
              <w:rPr>
                <w:rFonts w:ascii="Arial" w:hAnsi="Arial" w:cs="Arial"/>
                <w:b/>
                <w:bCs/>
                <w:sz w:val="18"/>
                <w:szCs w:val="18"/>
                <w:lang w:eastAsia="tr-TR"/>
              </w:rPr>
            </w:pPr>
          </w:p>
        </w:tc>
        <w:tc>
          <w:tcPr>
            <w:tcW w:w="944" w:type="pct"/>
            <w:vMerge/>
            <w:shd w:val="clear" w:color="auto" w:fill="D9D9D9"/>
            <w:noWrap/>
            <w:vAlign w:val="center"/>
          </w:tcPr>
          <w:p w:rsidR="00B51CC5" w:rsidRPr="002C6855" w:rsidRDefault="00B51CC5" w:rsidP="00494156">
            <w:pPr>
              <w:contextualSpacing/>
              <w:jc w:val="center"/>
              <w:rPr>
                <w:rFonts w:ascii="Arial" w:hAnsi="Arial" w:cs="Arial"/>
                <w:b/>
                <w:bCs/>
                <w:sz w:val="18"/>
                <w:szCs w:val="18"/>
                <w:lang w:eastAsia="tr-TR"/>
              </w:rPr>
            </w:pPr>
          </w:p>
        </w:tc>
      </w:tr>
      <w:tr w:rsidR="00B51CC5" w:rsidRPr="002C6855" w:rsidTr="00494156">
        <w:trPr>
          <w:trHeight w:val="556"/>
        </w:trPr>
        <w:tc>
          <w:tcPr>
            <w:tcW w:w="300" w:type="pct"/>
            <w:shd w:val="clear" w:color="auto" w:fill="auto"/>
            <w:noWrap/>
            <w:vAlign w:val="center"/>
          </w:tcPr>
          <w:p w:rsidR="00B51CC5" w:rsidRPr="002C6855" w:rsidRDefault="00B51CC5" w:rsidP="00494156">
            <w:pPr>
              <w:contextualSpacing/>
              <w:rPr>
                <w:rFonts w:ascii="Arial" w:hAnsi="Arial" w:cs="Arial"/>
                <w:sz w:val="18"/>
                <w:szCs w:val="18"/>
                <w:lang w:eastAsia="tr-TR"/>
              </w:rPr>
            </w:pPr>
            <w:r w:rsidRPr="002C6855">
              <w:rPr>
                <w:rFonts w:ascii="Arial" w:hAnsi="Arial" w:cs="Arial"/>
                <w:sz w:val="18"/>
                <w:szCs w:val="18"/>
                <w:lang w:eastAsia="tr-TR"/>
              </w:rPr>
              <w:t>1</w:t>
            </w:r>
          </w:p>
        </w:tc>
        <w:tc>
          <w:tcPr>
            <w:tcW w:w="1843" w:type="pct"/>
            <w:shd w:val="clear" w:color="auto" w:fill="auto"/>
            <w:noWrap/>
            <w:vAlign w:val="center"/>
          </w:tcPr>
          <w:p w:rsidR="00B51CC5" w:rsidRDefault="00B51CC5" w:rsidP="00494156">
            <w:pPr>
              <w:contextualSpacing/>
              <w:rPr>
                <w:rFonts w:ascii="Arial" w:hAnsi="Arial" w:cs="Arial"/>
                <w:sz w:val="18"/>
                <w:szCs w:val="18"/>
                <w:lang w:eastAsia="tr-TR"/>
              </w:rPr>
            </w:pPr>
            <w:r w:rsidRPr="002C6855">
              <w:rPr>
                <w:rFonts w:ascii="Arial" w:hAnsi="Arial" w:cs="Arial"/>
                <w:sz w:val="18"/>
                <w:szCs w:val="18"/>
                <w:lang w:eastAsia="tr-TR"/>
              </w:rPr>
              <w:t>Kanser hücrelerinin proteinlerle yapmış olduğu bağlar incelenerek</w:t>
            </w:r>
            <w:r w:rsidR="008F5428">
              <w:rPr>
                <w:rFonts w:ascii="Arial" w:hAnsi="Arial" w:cs="Arial"/>
                <w:sz w:val="18"/>
                <w:szCs w:val="18"/>
                <w:lang w:eastAsia="tr-TR"/>
              </w:rPr>
              <w:t>,</w:t>
            </w:r>
            <w:r w:rsidRPr="002C6855">
              <w:rPr>
                <w:rFonts w:ascii="Arial" w:hAnsi="Arial" w:cs="Arial"/>
                <w:sz w:val="18"/>
                <w:szCs w:val="18"/>
                <w:lang w:eastAsia="tr-TR"/>
              </w:rPr>
              <w:t xml:space="preserve"> gerekli değişimler göz önüne alın</w:t>
            </w:r>
            <w:r w:rsidR="008F5428">
              <w:rPr>
                <w:rFonts w:ascii="Arial" w:hAnsi="Arial" w:cs="Arial"/>
                <w:sz w:val="18"/>
                <w:szCs w:val="18"/>
                <w:lang w:eastAsia="tr-TR"/>
              </w:rPr>
              <w:t>arak,</w:t>
            </w:r>
            <w:r w:rsidRPr="002C6855">
              <w:rPr>
                <w:rFonts w:ascii="Arial" w:hAnsi="Arial" w:cs="Arial"/>
                <w:sz w:val="18"/>
                <w:szCs w:val="18"/>
                <w:lang w:eastAsia="tr-TR"/>
              </w:rPr>
              <w:t xml:space="preserve"> </w:t>
            </w:r>
            <w:r w:rsidR="009432AD" w:rsidRPr="002C6855">
              <w:rPr>
                <w:rFonts w:ascii="Arial" w:hAnsi="Arial" w:cs="Arial"/>
                <w:sz w:val="18"/>
                <w:szCs w:val="18"/>
                <w:lang w:eastAsia="tr-TR"/>
              </w:rPr>
              <w:t>farklı kimyasallarla yapacağı bağlar</w:t>
            </w:r>
            <w:r w:rsidR="006D7E4F">
              <w:rPr>
                <w:rFonts w:ascii="Arial" w:hAnsi="Arial" w:cs="Arial"/>
                <w:sz w:val="18"/>
                <w:szCs w:val="18"/>
                <w:lang w:eastAsia="tr-TR"/>
              </w:rPr>
              <w:t xml:space="preserve"> ve tepkimeler</w:t>
            </w:r>
            <w:r w:rsidR="008F5428">
              <w:rPr>
                <w:rFonts w:ascii="Arial" w:hAnsi="Arial" w:cs="Arial"/>
                <w:sz w:val="18"/>
                <w:szCs w:val="18"/>
                <w:lang w:eastAsia="tr-TR"/>
              </w:rPr>
              <w:t>in gözlenmesi -</w:t>
            </w:r>
            <w:r w:rsidR="009432AD" w:rsidRPr="002C6855">
              <w:rPr>
                <w:rFonts w:ascii="Arial" w:hAnsi="Arial" w:cs="Arial"/>
                <w:sz w:val="18"/>
                <w:szCs w:val="18"/>
                <w:lang w:eastAsia="tr-TR"/>
              </w:rPr>
              <w:t xml:space="preserve"> hesaplan</w:t>
            </w:r>
            <w:r w:rsidR="006D7E4F">
              <w:rPr>
                <w:rFonts w:ascii="Arial" w:hAnsi="Arial" w:cs="Arial"/>
                <w:sz w:val="18"/>
                <w:szCs w:val="18"/>
                <w:lang w:eastAsia="tr-TR"/>
              </w:rPr>
              <w:t>ması</w:t>
            </w:r>
          </w:p>
          <w:p w:rsidR="006D7E4F" w:rsidRPr="002C6855" w:rsidRDefault="006D7E4F" w:rsidP="00494156">
            <w:pPr>
              <w:contextualSpacing/>
              <w:rPr>
                <w:rFonts w:ascii="Arial" w:hAnsi="Arial" w:cs="Arial"/>
                <w:sz w:val="18"/>
                <w:szCs w:val="18"/>
                <w:lang w:eastAsia="tr-TR"/>
              </w:rPr>
            </w:pPr>
          </w:p>
        </w:tc>
        <w:tc>
          <w:tcPr>
            <w:tcW w:w="1913" w:type="pct"/>
            <w:vAlign w:val="center"/>
          </w:tcPr>
          <w:p w:rsidR="00B51CC5" w:rsidRPr="002C6855" w:rsidRDefault="002B5151" w:rsidP="00494156">
            <w:pPr>
              <w:contextualSpacing/>
              <w:rPr>
                <w:rFonts w:ascii="Arial" w:hAnsi="Arial" w:cs="Arial"/>
                <w:sz w:val="18"/>
                <w:szCs w:val="18"/>
                <w:lang w:eastAsia="tr-TR"/>
              </w:rPr>
            </w:pPr>
            <w:r w:rsidRPr="002C6855">
              <w:rPr>
                <w:rFonts w:ascii="Arial" w:hAnsi="Arial" w:cs="Arial"/>
                <w:sz w:val="18"/>
                <w:szCs w:val="18"/>
                <w:lang w:eastAsia="tr-TR"/>
              </w:rPr>
              <w:t>Proteinlerle bağ yapabilen element ve kimyasalların tespit edilmesi</w:t>
            </w:r>
          </w:p>
        </w:tc>
        <w:tc>
          <w:tcPr>
            <w:tcW w:w="944" w:type="pct"/>
            <w:shd w:val="clear" w:color="auto" w:fill="auto"/>
            <w:noWrap/>
            <w:vAlign w:val="center"/>
          </w:tcPr>
          <w:p w:rsidR="00B51CC5" w:rsidRPr="002C6855" w:rsidRDefault="00FE040E" w:rsidP="007A612C">
            <w:pPr>
              <w:contextualSpacing/>
              <w:jc w:val="center"/>
              <w:rPr>
                <w:rFonts w:ascii="Arial" w:hAnsi="Arial" w:cs="Arial"/>
                <w:sz w:val="18"/>
                <w:szCs w:val="18"/>
                <w:lang w:eastAsia="tr-TR"/>
              </w:rPr>
            </w:pPr>
            <w:r w:rsidRPr="002C6855">
              <w:rPr>
                <w:rFonts w:ascii="Arial" w:hAnsi="Arial" w:cs="Arial"/>
                <w:sz w:val="18"/>
                <w:szCs w:val="18"/>
                <w:lang w:eastAsia="tr-TR"/>
              </w:rPr>
              <w:t>%30</w:t>
            </w:r>
          </w:p>
        </w:tc>
      </w:tr>
      <w:tr w:rsidR="00B51CC5" w:rsidRPr="002C6855" w:rsidTr="00494156">
        <w:trPr>
          <w:trHeight w:val="556"/>
        </w:trPr>
        <w:tc>
          <w:tcPr>
            <w:tcW w:w="300" w:type="pct"/>
            <w:shd w:val="clear" w:color="auto" w:fill="auto"/>
            <w:noWrap/>
            <w:vAlign w:val="center"/>
          </w:tcPr>
          <w:p w:rsidR="00B51CC5" w:rsidRPr="002C6855" w:rsidRDefault="00B51CC5" w:rsidP="00494156">
            <w:pPr>
              <w:contextualSpacing/>
              <w:rPr>
                <w:rFonts w:ascii="Arial" w:hAnsi="Arial" w:cs="Arial"/>
                <w:sz w:val="18"/>
                <w:szCs w:val="18"/>
                <w:lang w:eastAsia="tr-TR"/>
              </w:rPr>
            </w:pPr>
            <w:r w:rsidRPr="002C6855">
              <w:rPr>
                <w:rFonts w:ascii="Arial" w:hAnsi="Arial" w:cs="Arial"/>
                <w:sz w:val="18"/>
                <w:szCs w:val="18"/>
                <w:lang w:eastAsia="tr-TR"/>
              </w:rPr>
              <w:t>2</w:t>
            </w:r>
          </w:p>
        </w:tc>
        <w:tc>
          <w:tcPr>
            <w:tcW w:w="1843" w:type="pct"/>
            <w:shd w:val="clear" w:color="auto" w:fill="auto"/>
            <w:noWrap/>
            <w:vAlign w:val="center"/>
          </w:tcPr>
          <w:p w:rsidR="006D7E4F" w:rsidRPr="002C6855" w:rsidRDefault="006D7E4F" w:rsidP="00494156">
            <w:pPr>
              <w:contextualSpacing/>
              <w:rPr>
                <w:rFonts w:ascii="Arial" w:hAnsi="Arial" w:cs="Arial"/>
                <w:sz w:val="18"/>
                <w:szCs w:val="18"/>
                <w:lang w:eastAsia="tr-TR"/>
              </w:rPr>
            </w:pPr>
            <w:r>
              <w:rPr>
                <w:rFonts w:ascii="Arial" w:hAnsi="Arial" w:cs="Arial"/>
                <w:sz w:val="18"/>
                <w:szCs w:val="18"/>
                <w:lang w:eastAsia="tr-TR"/>
              </w:rPr>
              <w:t>Kanser hücrelerinin d</w:t>
            </w:r>
            <w:r w:rsidR="009432AD" w:rsidRPr="002C6855">
              <w:rPr>
                <w:rFonts w:ascii="Arial" w:hAnsi="Arial" w:cs="Arial"/>
                <w:sz w:val="18"/>
                <w:szCs w:val="18"/>
                <w:lang w:eastAsia="tr-TR"/>
              </w:rPr>
              <w:t>enatüre</w:t>
            </w:r>
            <w:r>
              <w:rPr>
                <w:rFonts w:ascii="Arial" w:hAnsi="Arial" w:cs="Arial"/>
                <w:sz w:val="18"/>
                <w:szCs w:val="18"/>
                <w:lang w:eastAsia="tr-TR"/>
              </w:rPr>
              <w:t>ye</w:t>
            </w:r>
            <w:r w:rsidR="009432AD" w:rsidRPr="002C6855">
              <w:rPr>
                <w:rFonts w:ascii="Arial" w:hAnsi="Arial" w:cs="Arial"/>
                <w:sz w:val="18"/>
                <w:szCs w:val="18"/>
                <w:lang w:eastAsia="tr-TR"/>
              </w:rPr>
              <w:t xml:space="preserve"> </w:t>
            </w:r>
            <w:r>
              <w:rPr>
                <w:rFonts w:ascii="Arial" w:hAnsi="Arial" w:cs="Arial"/>
                <w:sz w:val="18"/>
                <w:szCs w:val="18"/>
                <w:lang w:eastAsia="tr-TR"/>
              </w:rPr>
              <w:t>uğratmış olduğu</w:t>
            </w:r>
            <w:r w:rsidR="009432AD" w:rsidRPr="002C6855">
              <w:rPr>
                <w:rFonts w:ascii="Arial" w:hAnsi="Arial" w:cs="Arial"/>
                <w:sz w:val="18"/>
                <w:szCs w:val="18"/>
                <w:lang w:eastAsia="tr-TR"/>
              </w:rPr>
              <w:t xml:space="preserve"> hücre</w:t>
            </w:r>
            <w:r>
              <w:rPr>
                <w:rFonts w:ascii="Arial" w:hAnsi="Arial" w:cs="Arial"/>
                <w:sz w:val="18"/>
                <w:szCs w:val="18"/>
                <w:lang w:eastAsia="tr-TR"/>
              </w:rPr>
              <w:t>lerin</w:t>
            </w:r>
            <w:r w:rsidR="009432AD" w:rsidRPr="002C6855">
              <w:rPr>
                <w:rFonts w:ascii="Arial" w:hAnsi="Arial" w:cs="Arial"/>
                <w:sz w:val="18"/>
                <w:szCs w:val="18"/>
                <w:lang w:eastAsia="tr-TR"/>
              </w:rPr>
              <w:t xml:space="preserve"> farklı kimyasallarla vermiş olduğu tepki</w:t>
            </w:r>
            <w:r w:rsidR="008F5428">
              <w:rPr>
                <w:rFonts w:ascii="Arial" w:hAnsi="Arial" w:cs="Arial"/>
                <w:sz w:val="18"/>
                <w:szCs w:val="18"/>
                <w:lang w:eastAsia="tr-TR"/>
              </w:rPr>
              <w:t xml:space="preserve"> ve tepki şekillerinin gözlenmesi</w:t>
            </w:r>
          </w:p>
        </w:tc>
        <w:tc>
          <w:tcPr>
            <w:tcW w:w="1913" w:type="pct"/>
            <w:vAlign w:val="center"/>
          </w:tcPr>
          <w:p w:rsidR="00B51CC5" w:rsidRPr="002C6855" w:rsidRDefault="008F5428" w:rsidP="00494156">
            <w:pPr>
              <w:contextualSpacing/>
              <w:rPr>
                <w:rFonts w:ascii="Arial" w:hAnsi="Arial" w:cs="Arial"/>
                <w:sz w:val="18"/>
                <w:szCs w:val="18"/>
                <w:lang w:eastAsia="tr-TR"/>
              </w:rPr>
            </w:pPr>
            <w:r>
              <w:rPr>
                <w:rFonts w:ascii="Arial" w:hAnsi="Arial" w:cs="Arial"/>
                <w:sz w:val="18"/>
                <w:szCs w:val="18"/>
                <w:lang w:eastAsia="tr-TR"/>
              </w:rPr>
              <w:t>Hücrelerin ne tür bir kimyasala tepki verdiği ve ne şekilde verdiğinin öğrenilmesi</w:t>
            </w:r>
          </w:p>
        </w:tc>
        <w:tc>
          <w:tcPr>
            <w:tcW w:w="944" w:type="pct"/>
            <w:shd w:val="clear" w:color="auto" w:fill="auto"/>
            <w:noWrap/>
            <w:vAlign w:val="center"/>
          </w:tcPr>
          <w:p w:rsidR="00B51CC5" w:rsidRPr="002C6855" w:rsidRDefault="00FE040E" w:rsidP="007A612C">
            <w:pPr>
              <w:contextualSpacing/>
              <w:jc w:val="center"/>
              <w:rPr>
                <w:rFonts w:ascii="Arial" w:hAnsi="Arial" w:cs="Arial"/>
                <w:sz w:val="18"/>
                <w:szCs w:val="18"/>
                <w:lang w:eastAsia="tr-TR"/>
              </w:rPr>
            </w:pPr>
            <w:r w:rsidRPr="002C6855">
              <w:rPr>
                <w:rFonts w:ascii="Arial" w:hAnsi="Arial" w:cs="Arial"/>
                <w:sz w:val="18"/>
                <w:szCs w:val="18"/>
                <w:lang w:eastAsia="tr-TR"/>
              </w:rPr>
              <w:t>%20</w:t>
            </w:r>
          </w:p>
        </w:tc>
      </w:tr>
      <w:tr w:rsidR="00B51CC5" w:rsidRPr="002C6855" w:rsidTr="00494156">
        <w:trPr>
          <w:trHeight w:val="556"/>
        </w:trPr>
        <w:tc>
          <w:tcPr>
            <w:tcW w:w="300" w:type="pct"/>
            <w:shd w:val="clear" w:color="auto" w:fill="auto"/>
            <w:noWrap/>
            <w:vAlign w:val="center"/>
          </w:tcPr>
          <w:p w:rsidR="00B51CC5" w:rsidRPr="002C6855" w:rsidRDefault="00B51CC5" w:rsidP="00494156">
            <w:pPr>
              <w:contextualSpacing/>
              <w:rPr>
                <w:rFonts w:ascii="Arial" w:hAnsi="Arial" w:cs="Arial"/>
                <w:sz w:val="18"/>
                <w:szCs w:val="18"/>
                <w:lang w:eastAsia="tr-TR"/>
              </w:rPr>
            </w:pPr>
            <w:r w:rsidRPr="002C6855">
              <w:rPr>
                <w:rFonts w:ascii="Arial" w:hAnsi="Arial" w:cs="Arial"/>
                <w:sz w:val="18"/>
                <w:szCs w:val="18"/>
                <w:lang w:eastAsia="tr-TR"/>
              </w:rPr>
              <w:t>3</w:t>
            </w:r>
          </w:p>
        </w:tc>
        <w:tc>
          <w:tcPr>
            <w:tcW w:w="1843" w:type="pct"/>
            <w:shd w:val="clear" w:color="auto" w:fill="auto"/>
            <w:noWrap/>
            <w:vAlign w:val="center"/>
          </w:tcPr>
          <w:p w:rsidR="00B51CC5" w:rsidRPr="002C6855" w:rsidRDefault="009432AD" w:rsidP="00494156">
            <w:pPr>
              <w:contextualSpacing/>
              <w:rPr>
                <w:rFonts w:ascii="Arial" w:hAnsi="Arial" w:cs="Arial"/>
                <w:sz w:val="18"/>
                <w:szCs w:val="18"/>
                <w:lang w:eastAsia="tr-TR"/>
              </w:rPr>
            </w:pPr>
            <w:r w:rsidRPr="002C6855">
              <w:rPr>
                <w:rFonts w:ascii="Arial" w:hAnsi="Arial" w:cs="Arial"/>
                <w:sz w:val="18"/>
                <w:szCs w:val="18"/>
                <w:lang w:eastAsia="tr-TR"/>
              </w:rPr>
              <w:t>Maliyet hesaplanması</w:t>
            </w:r>
          </w:p>
        </w:tc>
        <w:tc>
          <w:tcPr>
            <w:tcW w:w="1913" w:type="pct"/>
            <w:vAlign w:val="center"/>
          </w:tcPr>
          <w:p w:rsidR="00B51CC5" w:rsidRPr="002C6855" w:rsidRDefault="002B5151" w:rsidP="00494156">
            <w:pPr>
              <w:contextualSpacing/>
              <w:rPr>
                <w:rFonts w:ascii="Arial" w:hAnsi="Arial" w:cs="Arial"/>
                <w:sz w:val="18"/>
                <w:szCs w:val="18"/>
                <w:lang w:eastAsia="tr-TR"/>
              </w:rPr>
            </w:pPr>
            <w:r w:rsidRPr="002C6855">
              <w:rPr>
                <w:rFonts w:ascii="Arial" w:hAnsi="Arial" w:cs="Arial"/>
                <w:sz w:val="18"/>
                <w:szCs w:val="18"/>
                <w:lang w:eastAsia="tr-TR"/>
              </w:rPr>
              <w:t>Piyasa değerine göre malzemelerin maliyetinin hesaplanması</w:t>
            </w:r>
          </w:p>
        </w:tc>
        <w:tc>
          <w:tcPr>
            <w:tcW w:w="944" w:type="pct"/>
            <w:shd w:val="clear" w:color="auto" w:fill="auto"/>
            <w:noWrap/>
            <w:vAlign w:val="center"/>
          </w:tcPr>
          <w:p w:rsidR="00B51CC5" w:rsidRPr="002C6855" w:rsidRDefault="00FE040E" w:rsidP="007A612C">
            <w:pPr>
              <w:contextualSpacing/>
              <w:jc w:val="center"/>
              <w:rPr>
                <w:rFonts w:ascii="Arial" w:hAnsi="Arial" w:cs="Arial"/>
                <w:sz w:val="18"/>
                <w:szCs w:val="18"/>
                <w:lang w:eastAsia="tr-TR"/>
              </w:rPr>
            </w:pPr>
            <w:r w:rsidRPr="002C6855">
              <w:rPr>
                <w:rFonts w:ascii="Arial" w:hAnsi="Arial" w:cs="Arial"/>
                <w:sz w:val="18"/>
                <w:szCs w:val="18"/>
                <w:lang w:eastAsia="tr-TR"/>
              </w:rPr>
              <w:t>%10</w:t>
            </w:r>
          </w:p>
        </w:tc>
      </w:tr>
      <w:tr w:rsidR="00B51CC5" w:rsidRPr="002C6855" w:rsidTr="00494156">
        <w:trPr>
          <w:trHeight w:val="556"/>
        </w:trPr>
        <w:tc>
          <w:tcPr>
            <w:tcW w:w="300" w:type="pct"/>
            <w:shd w:val="clear" w:color="auto" w:fill="auto"/>
            <w:noWrap/>
            <w:vAlign w:val="center"/>
          </w:tcPr>
          <w:p w:rsidR="00B51CC5" w:rsidRPr="002C6855" w:rsidRDefault="00B51CC5" w:rsidP="00494156">
            <w:pPr>
              <w:contextualSpacing/>
              <w:rPr>
                <w:rFonts w:ascii="Arial" w:hAnsi="Arial" w:cs="Arial"/>
                <w:sz w:val="18"/>
                <w:szCs w:val="18"/>
                <w:lang w:eastAsia="tr-TR"/>
              </w:rPr>
            </w:pPr>
            <w:r w:rsidRPr="002C6855">
              <w:rPr>
                <w:rFonts w:ascii="Arial" w:hAnsi="Arial" w:cs="Arial"/>
                <w:sz w:val="18"/>
                <w:szCs w:val="18"/>
                <w:lang w:eastAsia="tr-TR"/>
              </w:rPr>
              <w:t>4</w:t>
            </w:r>
          </w:p>
        </w:tc>
        <w:tc>
          <w:tcPr>
            <w:tcW w:w="1843" w:type="pct"/>
            <w:shd w:val="clear" w:color="auto" w:fill="auto"/>
            <w:noWrap/>
            <w:vAlign w:val="center"/>
          </w:tcPr>
          <w:p w:rsidR="00393B47" w:rsidRDefault="009432AD" w:rsidP="00494156">
            <w:pPr>
              <w:contextualSpacing/>
              <w:rPr>
                <w:rFonts w:ascii="Arial" w:hAnsi="Arial" w:cs="Arial"/>
                <w:sz w:val="18"/>
                <w:szCs w:val="18"/>
                <w:lang w:eastAsia="tr-TR"/>
              </w:rPr>
            </w:pPr>
            <w:r w:rsidRPr="002C6855">
              <w:rPr>
                <w:rFonts w:ascii="Arial" w:hAnsi="Arial" w:cs="Arial"/>
                <w:sz w:val="18"/>
                <w:szCs w:val="18"/>
                <w:lang w:eastAsia="tr-TR"/>
              </w:rPr>
              <w:t xml:space="preserve">Yapılan araştırmalar ve elde edilen verilere göre </w:t>
            </w:r>
            <w:r w:rsidR="006D7E4F">
              <w:rPr>
                <w:rFonts w:ascii="Arial" w:hAnsi="Arial" w:cs="Arial"/>
                <w:sz w:val="18"/>
                <w:szCs w:val="18"/>
                <w:lang w:eastAsia="tr-TR"/>
              </w:rPr>
              <w:t>herhangi bir kansere spesifik,</w:t>
            </w:r>
            <w:r w:rsidRPr="002C6855">
              <w:rPr>
                <w:rFonts w:ascii="Arial" w:hAnsi="Arial" w:cs="Arial"/>
                <w:sz w:val="18"/>
                <w:szCs w:val="18"/>
                <w:lang w:eastAsia="tr-TR"/>
              </w:rPr>
              <w:t xml:space="preserve"> uygun kan değerlerini ölçebilecek, ölçüm sonucu</w:t>
            </w:r>
            <w:r w:rsidR="002B5151" w:rsidRPr="002C6855">
              <w:rPr>
                <w:rFonts w:ascii="Arial" w:hAnsi="Arial" w:cs="Arial"/>
                <w:sz w:val="18"/>
                <w:szCs w:val="18"/>
                <w:lang w:eastAsia="tr-TR"/>
              </w:rPr>
              <w:t>nu</w:t>
            </w:r>
            <w:r w:rsidRPr="002C6855">
              <w:rPr>
                <w:rFonts w:ascii="Arial" w:hAnsi="Arial" w:cs="Arial"/>
                <w:sz w:val="18"/>
                <w:szCs w:val="18"/>
                <w:lang w:eastAsia="tr-TR"/>
              </w:rPr>
              <w:t xml:space="preserve"> dijital ortama aktarabilecek cihaz tasarlanması</w:t>
            </w:r>
          </w:p>
          <w:p w:rsidR="00393B47" w:rsidRPr="002C6855" w:rsidRDefault="00393B47" w:rsidP="00494156">
            <w:pPr>
              <w:contextualSpacing/>
              <w:rPr>
                <w:rFonts w:ascii="Arial" w:hAnsi="Arial" w:cs="Arial"/>
                <w:sz w:val="18"/>
                <w:szCs w:val="18"/>
                <w:lang w:eastAsia="tr-TR"/>
              </w:rPr>
            </w:pPr>
          </w:p>
        </w:tc>
        <w:tc>
          <w:tcPr>
            <w:tcW w:w="1913" w:type="pct"/>
            <w:vAlign w:val="center"/>
          </w:tcPr>
          <w:p w:rsidR="00B51CC5" w:rsidRPr="002C6855" w:rsidRDefault="002B5151" w:rsidP="00494156">
            <w:pPr>
              <w:contextualSpacing/>
              <w:rPr>
                <w:rFonts w:ascii="Arial" w:hAnsi="Arial" w:cs="Arial"/>
                <w:sz w:val="18"/>
                <w:szCs w:val="18"/>
                <w:lang w:eastAsia="tr-TR"/>
              </w:rPr>
            </w:pPr>
            <w:r w:rsidRPr="002C6855">
              <w:rPr>
                <w:rFonts w:ascii="Arial" w:hAnsi="Arial" w:cs="Arial"/>
                <w:sz w:val="18"/>
                <w:szCs w:val="18"/>
                <w:lang w:eastAsia="tr-TR"/>
              </w:rPr>
              <w:t xml:space="preserve">En az hata payıyla en doğru kan değeri bilgilerine ulaşılabilir olması </w:t>
            </w:r>
          </w:p>
        </w:tc>
        <w:tc>
          <w:tcPr>
            <w:tcW w:w="944" w:type="pct"/>
            <w:shd w:val="clear" w:color="auto" w:fill="auto"/>
            <w:noWrap/>
            <w:vAlign w:val="center"/>
          </w:tcPr>
          <w:p w:rsidR="00B51CC5" w:rsidRPr="002C6855" w:rsidRDefault="00FE040E" w:rsidP="007A612C">
            <w:pPr>
              <w:contextualSpacing/>
              <w:jc w:val="center"/>
              <w:rPr>
                <w:rFonts w:ascii="Arial" w:hAnsi="Arial" w:cs="Arial"/>
                <w:sz w:val="18"/>
                <w:szCs w:val="18"/>
                <w:lang w:eastAsia="tr-TR"/>
              </w:rPr>
            </w:pPr>
            <w:r w:rsidRPr="002C6855">
              <w:rPr>
                <w:rFonts w:ascii="Arial" w:hAnsi="Arial" w:cs="Arial"/>
                <w:sz w:val="18"/>
                <w:szCs w:val="18"/>
                <w:lang w:eastAsia="tr-TR"/>
              </w:rPr>
              <w:t>%20</w:t>
            </w:r>
          </w:p>
        </w:tc>
      </w:tr>
      <w:tr w:rsidR="00B51CC5" w:rsidRPr="002C6855" w:rsidTr="00494156">
        <w:trPr>
          <w:trHeight w:val="556"/>
        </w:trPr>
        <w:tc>
          <w:tcPr>
            <w:tcW w:w="300" w:type="pct"/>
            <w:shd w:val="clear" w:color="auto" w:fill="auto"/>
            <w:noWrap/>
            <w:vAlign w:val="center"/>
          </w:tcPr>
          <w:p w:rsidR="00B51CC5" w:rsidRPr="002C6855" w:rsidRDefault="00B51CC5" w:rsidP="00494156">
            <w:pPr>
              <w:contextualSpacing/>
              <w:rPr>
                <w:rFonts w:ascii="Arial" w:hAnsi="Arial" w:cs="Arial"/>
                <w:sz w:val="18"/>
                <w:szCs w:val="18"/>
                <w:lang w:eastAsia="tr-TR"/>
              </w:rPr>
            </w:pPr>
            <w:r w:rsidRPr="002C6855">
              <w:rPr>
                <w:rFonts w:ascii="Arial" w:hAnsi="Arial" w:cs="Arial"/>
                <w:sz w:val="18"/>
                <w:szCs w:val="18"/>
                <w:lang w:eastAsia="tr-TR"/>
              </w:rPr>
              <w:t>5</w:t>
            </w:r>
          </w:p>
        </w:tc>
        <w:tc>
          <w:tcPr>
            <w:tcW w:w="1843" w:type="pct"/>
            <w:shd w:val="clear" w:color="auto" w:fill="auto"/>
            <w:noWrap/>
            <w:vAlign w:val="center"/>
          </w:tcPr>
          <w:p w:rsidR="006D7E4F" w:rsidRDefault="002B5151" w:rsidP="00494156">
            <w:pPr>
              <w:contextualSpacing/>
              <w:rPr>
                <w:rFonts w:ascii="Arial" w:hAnsi="Arial" w:cs="Arial"/>
                <w:sz w:val="18"/>
                <w:szCs w:val="18"/>
                <w:lang w:eastAsia="tr-TR"/>
              </w:rPr>
            </w:pPr>
            <w:r w:rsidRPr="002C6855">
              <w:rPr>
                <w:rFonts w:ascii="Arial" w:hAnsi="Arial" w:cs="Arial"/>
                <w:sz w:val="18"/>
                <w:szCs w:val="18"/>
                <w:lang w:eastAsia="tr-TR"/>
              </w:rPr>
              <w:t>Uygun fiyat araştırmaları sonucunda gerekli araç gereçlerin alınması</w:t>
            </w:r>
          </w:p>
          <w:p w:rsidR="00393B47" w:rsidRPr="002C6855" w:rsidRDefault="00393B47" w:rsidP="00494156">
            <w:pPr>
              <w:contextualSpacing/>
              <w:rPr>
                <w:rFonts w:ascii="Arial" w:hAnsi="Arial" w:cs="Arial"/>
                <w:sz w:val="18"/>
                <w:szCs w:val="18"/>
                <w:lang w:eastAsia="tr-TR"/>
              </w:rPr>
            </w:pPr>
          </w:p>
        </w:tc>
        <w:tc>
          <w:tcPr>
            <w:tcW w:w="1913" w:type="pct"/>
            <w:vAlign w:val="center"/>
          </w:tcPr>
          <w:p w:rsidR="00B51CC5" w:rsidRPr="002C6855" w:rsidRDefault="002B5151" w:rsidP="00494156">
            <w:pPr>
              <w:contextualSpacing/>
              <w:rPr>
                <w:rFonts w:ascii="Arial" w:hAnsi="Arial" w:cs="Arial"/>
                <w:sz w:val="18"/>
                <w:szCs w:val="18"/>
                <w:lang w:eastAsia="tr-TR"/>
              </w:rPr>
            </w:pPr>
            <w:r w:rsidRPr="002C6855">
              <w:rPr>
                <w:rFonts w:ascii="Arial" w:hAnsi="Arial" w:cs="Arial"/>
                <w:sz w:val="18"/>
                <w:szCs w:val="18"/>
                <w:lang w:eastAsia="tr-TR"/>
              </w:rPr>
              <w:t xml:space="preserve">İstenilen tıbbi cihazların alınması  </w:t>
            </w:r>
          </w:p>
        </w:tc>
        <w:tc>
          <w:tcPr>
            <w:tcW w:w="944" w:type="pct"/>
            <w:shd w:val="clear" w:color="auto" w:fill="auto"/>
            <w:noWrap/>
            <w:vAlign w:val="center"/>
          </w:tcPr>
          <w:p w:rsidR="00B51CC5" w:rsidRPr="002C6855" w:rsidRDefault="00FE040E" w:rsidP="007A612C">
            <w:pPr>
              <w:contextualSpacing/>
              <w:jc w:val="center"/>
              <w:rPr>
                <w:rFonts w:ascii="Arial" w:hAnsi="Arial" w:cs="Arial"/>
                <w:sz w:val="18"/>
                <w:szCs w:val="18"/>
                <w:lang w:eastAsia="tr-TR"/>
              </w:rPr>
            </w:pPr>
            <w:r w:rsidRPr="002C6855">
              <w:rPr>
                <w:rFonts w:ascii="Arial" w:hAnsi="Arial" w:cs="Arial"/>
                <w:sz w:val="18"/>
                <w:szCs w:val="18"/>
                <w:lang w:eastAsia="tr-TR"/>
              </w:rPr>
              <w:t>%20</w:t>
            </w:r>
          </w:p>
        </w:tc>
      </w:tr>
    </w:tbl>
    <w:p w:rsidR="006A079A" w:rsidRDefault="006A079A">
      <w:pPr>
        <w:rPr>
          <w:rFonts w:ascii="Arial" w:hAnsi="Arial" w:cs="Arial"/>
          <w:sz w:val="18"/>
          <w:szCs w:val="18"/>
        </w:rPr>
      </w:pPr>
    </w:p>
    <w:p w:rsidR="006678C5" w:rsidRDefault="006678C5">
      <w:pPr>
        <w:rPr>
          <w:rFonts w:ascii="Arial" w:hAnsi="Arial" w:cs="Arial"/>
          <w:sz w:val="18"/>
          <w:szCs w:val="18"/>
        </w:rPr>
      </w:pPr>
    </w:p>
    <w:p w:rsidR="006678C5" w:rsidRDefault="006678C5">
      <w:pPr>
        <w:rPr>
          <w:rFonts w:ascii="Arial" w:hAnsi="Arial" w:cs="Arial"/>
          <w:sz w:val="18"/>
          <w:szCs w:val="18"/>
        </w:rPr>
      </w:pPr>
    </w:p>
    <w:p w:rsidR="002D72DB" w:rsidRDefault="002D72DB" w:rsidP="002D72DB">
      <w:pPr>
        <w:pStyle w:val="WW-NormalWeb1"/>
        <w:numPr>
          <w:ilvl w:val="1"/>
          <w:numId w:val="6"/>
        </w:numPr>
        <w:spacing w:before="0" w:after="0"/>
        <w:ind w:left="0" w:hanging="11"/>
        <w:contextualSpacing/>
        <w:jc w:val="both"/>
        <w:rPr>
          <w:rFonts w:ascii="Arial" w:hAnsi="Arial" w:cs="Arial"/>
          <w:b/>
          <w:bCs/>
          <w:sz w:val="18"/>
          <w:szCs w:val="18"/>
        </w:rPr>
      </w:pPr>
      <w:r>
        <w:rPr>
          <w:rFonts w:ascii="Arial" w:hAnsi="Arial" w:cs="Arial"/>
          <w:b/>
          <w:bCs/>
          <w:sz w:val="18"/>
          <w:szCs w:val="18"/>
        </w:rPr>
        <w:t>Risk Yönetimi</w:t>
      </w:r>
    </w:p>
    <w:p w:rsidR="002D72DB" w:rsidRDefault="002D72DB" w:rsidP="002D72DB">
      <w:pPr>
        <w:pStyle w:val="WW-NormalWeb1"/>
        <w:spacing w:before="0" w:after="0"/>
        <w:contextualSpacing/>
        <w:jc w:val="both"/>
        <w:rPr>
          <w:rFonts w:ascii="Arial" w:hAnsi="Arial" w:cs="Arial"/>
          <w:b/>
          <w:bCs/>
          <w:sz w:val="18"/>
          <w:szCs w:val="18"/>
        </w:rPr>
      </w:pPr>
    </w:p>
    <w:p w:rsidR="006A079A" w:rsidRPr="002D72DB" w:rsidRDefault="002D72DB" w:rsidP="002D72DB">
      <w:pPr>
        <w:pStyle w:val="ListParagraph"/>
        <w:jc w:val="center"/>
        <w:rPr>
          <w:rFonts w:ascii="Arial" w:hAnsi="Arial" w:cs="Arial"/>
          <w:b/>
          <w:bCs/>
          <w:sz w:val="16"/>
          <w:szCs w:val="18"/>
        </w:rPr>
      </w:pPr>
      <w:r w:rsidRPr="002D72DB">
        <w:rPr>
          <w:rFonts w:ascii="Arial" w:hAnsi="Arial" w:cs="Arial"/>
          <w:b/>
          <w:bCs/>
          <w:sz w:val="18"/>
          <w:szCs w:val="18"/>
        </w:rPr>
        <w:t>RİSK YÖNETİMİ TABLOSU</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8"/>
        <w:gridCol w:w="4521"/>
        <w:gridCol w:w="5045"/>
      </w:tblGrid>
      <w:tr w:rsidR="00FE040E" w:rsidRPr="002C6855" w:rsidTr="00494156">
        <w:trPr>
          <w:trHeight w:val="368"/>
          <w:jc w:val="center"/>
        </w:trPr>
        <w:tc>
          <w:tcPr>
            <w:tcW w:w="344" w:type="pct"/>
            <w:shd w:val="clear" w:color="auto" w:fill="D9D9D9"/>
            <w:noWrap/>
            <w:vAlign w:val="center"/>
          </w:tcPr>
          <w:p w:rsidR="00FE040E" w:rsidRPr="002C6855" w:rsidRDefault="00FE040E" w:rsidP="00494156">
            <w:pPr>
              <w:contextualSpacing/>
              <w:jc w:val="center"/>
              <w:rPr>
                <w:rFonts w:ascii="Arial" w:hAnsi="Arial" w:cs="Arial"/>
                <w:b/>
                <w:bCs/>
                <w:sz w:val="18"/>
                <w:szCs w:val="18"/>
                <w:lang w:eastAsia="tr-TR"/>
              </w:rPr>
            </w:pPr>
            <w:r w:rsidRPr="002C6855">
              <w:rPr>
                <w:rFonts w:ascii="Arial" w:hAnsi="Arial" w:cs="Arial"/>
                <w:b/>
                <w:bCs/>
                <w:sz w:val="18"/>
                <w:szCs w:val="18"/>
                <w:lang w:eastAsia="tr-TR"/>
              </w:rPr>
              <w:t>İP No</w:t>
            </w:r>
          </w:p>
        </w:tc>
        <w:tc>
          <w:tcPr>
            <w:tcW w:w="2200" w:type="pct"/>
            <w:shd w:val="clear" w:color="auto" w:fill="D9D9D9"/>
            <w:vAlign w:val="center"/>
          </w:tcPr>
          <w:p w:rsidR="00FE040E" w:rsidRPr="002C6855" w:rsidRDefault="00FE040E" w:rsidP="00494156">
            <w:pPr>
              <w:contextualSpacing/>
              <w:jc w:val="center"/>
              <w:rPr>
                <w:rFonts w:ascii="Arial" w:hAnsi="Arial" w:cs="Arial"/>
                <w:b/>
                <w:bCs/>
                <w:sz w:val="18"/>
                <w:szCs w:val="18"/>
                <w:lang w:eastAsia="tr-TR"/>
              </w:rPr>
            </w:pPr>
            <w:r w:rsidRPr="002C6855">
              <w:rPr>
                <w:rFonts w:ascii="Arial" w:hAnsi="Arial" w:cs="Arial"/>
                <w:b/>
                <w:bCs/>
                <w:sz w:val="18"/>
                <w:szCs w:val="18"/>
                <w:lang w:eastAsia="tr-TR"/>
              </w:rPr>
              <w:t>En Önemli Riskler</w:t>
            </w:r>
          </w:p>
        </w:tc>
        <w:tc>
          <w:tcPr>
            <w:tcW w:w="2455" w:type="pct"/>
            <w:shd w:val="clear" w:color="auto" w:fill="D9D9D9"/>
            <w:vAlign w:val="center"/>
          </w:tcPr>
          <w:p w:rsidR="00FE040E" w:rsidRPr="002C6855" w:rsidRDefault="00FE040E" w:rsidP="00494156">
            <w:pPr>
              <w:contextualSpacing/>
              <w:jc w:val="center"/>
              <w:rPr>
                <w:rFonts w:ascii="Arial" w:hAnsi="Arial" w:cs="Arial"/>
                <w:b/>
                <w:bCs/>
                <w:sz w:val="18"/>
                <w:szCs w:val="18"/>
                <w:lang w:eastAsia="tr-TR"/>
              </w:rPr>
            </w:pPr>
            <w:r w:rsidRPr="002C6855">
              <w:rPr>
                <w:rFonts w:ascii="Arial" w:hAnsi="Arial" w:cs="Arial"/>
                <w:b/>
                <w:bCs/>
                <w:sz w:val="18"/>
                <w:szCs w:val="18"/>
                <w:lang w:eastAsia="tr-TR"/>
              </w:rPr>
              <w:t>Risk Yönetimi (B Planı)</w:t>
            </w:r>
          </w:p>
        </w:tc>
      </w:tr>
      <w:tr w:rsidR="00B10E73" w:rsidRPr="002C6855" w:rsidTr="00494156">
        <w:trPr>
          <w:trHeight w:val="556"/>
          <w:jc w:val="center"/>
        </w:trPr>
        <w:tc>
          <w:tcPr>
            <w:tcW w:w="344" w:type="pct"/>
            <w:shd w:val="clear" w:color="auto" w:fill="auto"/>
            <w:noWrap/>
            <w:vAlign w:val="center"/>
          </w:tcPr>
          <w:p w:rsidR="00B10E73" w:rsidRPr="002C6855" w:rsidRDefault="00B10E73" w:rsidP="00494156">
            <w:pPr>
              <w:contextualSpacing/>
              <w:rPr>
                <w:rFonts w:ascii="Arial" w:hAnsi="Arial" w:cs="Arial"/>
                <w:sz w:val="18"/>
                <w:szCs w:val="18"/>
                <w:lang w:eastAsia="tr-TR"/>
              </w:rPr>
            </w:pPr>
            <w:r>
              <w:rPr>
                <w:rFonts w:ascii="Arial" w:hAnsi="Arial" w:cs="Arial"/>
                <w:sz w:val="18"/>
                <w:szCs w:val="18"/>
                <w:lang w:eastAsia="tr-TR"/>
              </w:rPr>
              <w:t>1</w:t>
            </w:r>
          </w:p>
        </w:tc>
        <w:tc>
          <w:tcPr>
            <w:tcW w:w="2200" w:type="pct"/>
            <w:vAlign w:val="center"/>
          </w:tcPr>
          <w:p w:rsidR="00B10E73" w:rsidRDefault="00B10E73" w:rsidP="00494156">
            <w:pPr>
              <w:contextualSpacing/>
              <w:rPr>
                <w:rFonts w:ascii="Arial" w:hAnsi="Arial" w:cs="Arial"/>
                <w:sz w:val="18"/>
                <w:szCs w:val="18"/>
                <w:lang w:eastAsia="tr-TR"/>
              </w:rPr>
            </w:pPr>
            <w:r>
              <w:rPr>
                <w:rFonts w:ascii="Arial" w:hAnsi="Arial" w:cs="Arial"/>
                <w:sz w:val="18"/>
                <w:szCs w:val="18"/>
                <w:lang w:eastAsia="tr-TR"/>
              </w:rPr>
              <w:t>Hastadan alınan doku örneğinin</w:t>
            </w:r>
            <w:r w:rsidR="00133F81">
              <w:rPr>
                <w:rFonts w:ascii="Arial" w:hAnsi="Arial" w:cs="Arial"/>
                <w:sz w:val="18"/>
                <w:szCs w:val="18"/>
                <w:lang w:eastAsia="tr-TR"/>
              </w:rPr>
              <w:t>, istenilen</w:t>
            </w:r>
            <w:r>
              <w:rPr>
                <w:rFonts w:ascii="Arial" w:hAnsi="Arial" w:cs="Arial"/>
                <w:sz w:val="18"/>
                <w:szCs w:val="18"/>
                <w:lang w:eastAsia="tr-TR"/>
              </w:rPr>
              <w:t xml:space="preserve"> kanserli doku olmaması</w:t>
            </w:r>
          </w:p>
        </w:tc>
        <w:tc>
          <w:tcPr>
            <w:tcW w:w="2455" w:type="pct"/>
            <w:shd w:val="clear" w:color="auto" w:fill="auto"/>
            <w:noWrap/>
            <w:vAlign w:val="center"/>
          </w:tcPr>
          <w:p w:rsidR="00B10E73" w:rsidRPr="002C6855" w:rsidRDefault="00133F81" w:rsidP="00494156">
            <w:pPr>
              <w:contextualSpacing/>
              <w:rPr>
                <w:rFonts w:ascii="Arial" w:hAnsi="Arial" w:cs="Arial"/>
                <w:sz w:val="18"/>
                <w:szCs w:val="18"/>
                <w:lang w:eastAsia="tr-TR"/>
              </w:rPr>
            </w:pPr>
            <w:r>
              <w:rPr>
                <w:rFonts w:ascii="Arial" w:hAnsi="Arial" w:cs="Arial"/>
                <w:sz w:val="18"/>
                <w:szCs w:val="18"/>
                <w:lang w:eastAsia="tr-TR"/>
              </w:rPr>
              <w:t>Böyle bir durumla karşılaşmamak için, hastanın</w:t>
            </w:r>
            <w:r w:rsidR="00B10E73">
              <w:rPr>
                <w:rFonts w:ascii="Arial" w:hAnsi="Arial" w:cs="Arial"/>
                <w:sz w:val="18"/>
                <w:szCs w:val="18"/>
                <w:lang w:eastAsia="tr-TR"/>
              </w:rPr>
              <w:t xml:space="preserve"> tümör görüntülerinin tomografiyle çekilmesi yerine, tümör için kesin bir yöntem olan PET/CT ile çekil</w:t>
            </w:r>
            <w:r>
              <w:rPr>
                <w:rFonts w:ascii="Arial" w:hAnsi="Arial" w:cs="Arial"/>
                <w:sz w:val="18"/>
                <w:szCs w:val="18"/>
                <w:lang w:eastAsia="tr-TR"/>
              </w:rPr>
              <w:t>dikten sonra doku alınmaya karar verilmesi</w:t>
            </w:r>
          </w:p>
        </w:tc>
      </w:tr>
      <w:tr w:rsidR="00FE040E" w:rsidRPr="002C6855" w:rsidTr="00494156">
        <w:trPr>
          <w:trHeight w:val="556"/>
          <w:jc w:val="center"/>
        </w:trPr>
        <w:tc>
          <w:tcPr>
            <w:tcW w:w="344" w:type="pct"/>
            <w:shd w:val="clear" w:color="auto" w:fill="auto"/>
            <w:noWrap/>
            <w:vAlign w:val="center"/>
          </w:tcPr>
          <w:p w:rsidR="00FE040E" w:rsidRPr="002C6855" w:rsidRDefault="00B10E73" w:rsidP="00494156">
            <w:pPr>
              <w:contextualSpacing/>
              <w:rPr>
                <w:rFonts w:ascii="Arial" w:hAnsi="Arial" w:cs="Arial"/>
                <w:sz w:val="18"/>
                <w:szCs w:val="18"/>
                <w:lang w:eastAsia="tr-TR"/>
              </w:rPr>
            </w:pPr>
            <w:r>
              <w:rPr>
                <w:rFonts w:ascii="Arial" w:hAnsi="Arial" w:cs="Arial"/>
                <w:sz w:val="18"/>
                <w:szCs w:val="18"/>
                <w:lang w:eastAsia="tr-TR"/>
              </w:rPr>
              <w:t>2</w:t>
            </w:r>
          </w:p>
        </w:tc>
        <w:tc>
          <w:tcPr>
            <w:tcW w:w="2200" w:type="pct"/>
            <w:vAlign w:val="center"/>
          </w:tcPr>
          <w:p w:rsidR="00B47D81" w:rsidRDefault="00B47D81" w:rsidP="00494156">
            <w:pPr>
              <w:contextualSpacing/>
              <w:rPr>
                <w:rFonts w:ascii="Arial" w:hAnsi="Arial" w:cs="Arial"/>
                <w:sz w:val="18"/>
                <w:szCs w:val="18"/>
                <w:lang w:eastAsia="tr-TR"/>
              </w:rPr>
            </w:pPr>
          </w:p>
          <w:p w:rsidR="00FE040E" w:rsidRDefault="00FE040E" w:rsidP="00494156">
            <w:pPr>
              <w:contextualSpacing/>
              <w:rPr>
                <w:rFonts w:ascii="Arial" w:hAnsi="Arial" w:cs="Arial"/>
                <w:sz w:val="18"/>
                <w:szCs w:val="18"/>
                <w:lang w:eastAsia="tr-TR"/>
              </w:rPr>
            </w:pPr>
            <w:r w:rsidRPr="002C6855">
              <w:rPr>
                <w:rFonts w:ascii="Arial" w:hAnsi="Arial" w:cs="Arial"/>
                <w:sz w:val="18"/>
                <w:szCs w:val="18"/>
                <w:lang w:eastAsia="tr-TR"/>
              </w:rPr>
              <w:t>Alınan kimyasallar ile kanser hücrelerinin istenilen tepkimeyi vermemesi</w:t>
            </w:r>
          </w:p>
          <w:p w:rsidR="00B47D81" w:rsidRPr="002C6855" w:rsidRDefault="00B47D81" w:rsidP="00494156">
            <w:pPr>
              <w:contextualSpacing/>
              <w:rPr>
                <w:rFonts w:ascii="Arial" w:hAnsi="Arial" w:cs="Arial"/>
                <w:sz w:val="18"/>
                <w:szCs w:val="18"/>
                <w:lang w:eastAsia="tr-TR"/>
              </w:rPr>
            </w:pPr>
          </w:p>
        </w:tc>
        <w:tc>
          <w:tcPr>
            <w:tcW w:w="2455" w:type="pct"/>
            <w:shd w:val="clear" w:color="auto" w:fill="auto"/>
            <w:noWrap/>
            <w:vAlign w:val="center"/>
          </w:tcPr>
          <w:p w:rsidR="00FE040E" w:rsidRPr="002C6855" w:rsidRDefault="00FE040E" w:rsidP="00494156">
            <w:pPr>
              <w:contextualSpacing/>
              <w:rPr>
                <w:rFonts w:ascii="Arial" w:hAnsi="Arial" w:cs="Arial"/>
                <w:sz w:val="18"/>
                <w:szCs w:val="18"/>
                <w:lang w:eastAsia="tr-TR"/>
              </w:rPr>
            </w:pPr>
            <w:r w:rsidRPr="002C6855">
              <w:rPr>
                <w:rFonts w:ascii="Arial" w:hAnsi="Arial" w:cs="Arial"/>
                <w:sz w:val="18"/>
                <w:szCs w:val="18"/>
                <w:lang w:eastAsia="tr-TR"/>
              </w:rPr>
              <w:t>Farklı</w:t>
            </w:r>
            <w:r w:rsidR="00325446">
              <w:rPr>
                <w:rFonts w:ascii="Arial" w:hAnsi="Arial" w:cs="Arial"/>
                <w:sz w:val="18"/>
                <w:szCs w:val="18"/>
                <w:lang w:eastAsia="tr-TR"/>
              </w:rPr>
              <w:t xml:space="preserve"> ve daha uygun olabilecek</w:t>
            </w:r>
            <w:r w:rsidRPr="002C6855">
              <w:rPr>
                <w:rFonts w:ascii="Arial" w:hAnsi="Arial" w:cs="Arial"/>
                <w:sz w:val="18"/>
                <w:szCs w:val="18"/>
                <w:lang w:eastAsia="tr-TR"/>
              </w:rPr>
              <w:t xml:space="preserve"> kimyasallarla yeniden denenmesi</w:t>
            </w:r>
          </w:p>
        </w:tc>
      </w:tr>
      <w:tr w:rsidR="00FE040E" w:rsidRPr="002C6855" w:rsidTr="00494156">
        <w:trPr>
          <w:trHeight w:val="556"/>
          <w:jc w:val="center"/>
        </w:trPr>
        <w:tc>
          <w:tcPr>
            <w:tcW w:w="344" w:type="pct"/>
            <w:shd w:val="clear" w:color="auto" w:fill="auto"/>
            <w:noWrap/>
            <w:vAlign w:val="center"/>
          </w:tcPr>
          <w:p w:rsidR="00FE040E" w:rsidRPr="002C6855" w:rsidRDefault="00B10E73" w:rsidP="00494156">
            <w:pPr>
              <w:contextualSpacing/>
              <w:rPr>
                <w:rFonts w:ascii="Arial" w:hAnsi="Arial" w:cs="Arial"/>
                <w:sz w:val="18"/>
                <w:szCs w:val="18"/>
                <w:lang w:eastAsia="tr-TR"/>
              </w:rPr>
            </w:pPr>
            <w:r>
              <w:rPr>
                <w:rFonts w:ascii="Arial" w:hAnsi="Arial" w:cs="Arial"/>
                <w:sz w:val="18"/>
                <w:szCs w:val="18"/>
                <w:lang w:eastAsia="tr-TR"/>
              </w:rPr>
              <w:t>3</w:t>
            </w:r>
          </w:p>
        </w:tc>
        <w:tc>
          <w:tcPr>
            <w:tcW w:w="2200" w:type="pct"/>
            <w:vAlign w:val="center"/>
          </w:tcPr>
          <w:p w:rsidR="00B47D81" w:rsidRDefault="00B47D81" w:rsidP="00494156">
            <w:pPr>
              <w:contextualSpacing/>
              <w:rPr>
                <w:rFonts w:ascii="Arial" w:hAnsi="Arial" w:cs="Arial"/>
                <w:color w:val="000000"/>
                <w:sz w:val="18"/>
                <w:szCs w:val="18"/>
                <w:lang w:eastAsia="tr-TR"/>
              </w:rPr>
            </w:pPr>
          </w:p>
          <w:p w:rsidR="00FE040E" w:rsidRDefault="006D7E4F" w:rsidP="00494156">
            <w:pPr>
              <w:contextualSpacing/>
              <w:rPr>
                <w:rFonts w:ascii="Arial" w:hAnsi="Arial" w:cs="Arial"/>
                <w:sz w:val="18"/>
                <w:szCs w:val="18"/>
                <w:lang w:eastAsia="tr-TR"/>
              </w:rPr>
            </w:pPr>
            <w:r>
              <w:rPr>
                <w:rFonts w:ascii="Arial" w:hAnsi="Arial" w:cs="Arial"/>
                <w:color w:val="000000"/>
                <w:sz w:val="18"/>
                <w:szCs w:val="18"/>
                <w:lang w:eastAsia="tr-TR"/>
              </w:rPr>
              <w:t>Hücre ya da kanser proteinlerine özgü kimyasalların</w:t>
            </w:r>
            <w:r w:rsidR="004C22E8" w:rsidRPr="002C6855">
              <w:rPr>
                <w:rFonts w:ascii="Arial" w:hAnsi="Arial" w:cs="Arial"/>
                <w:color w:val="000000"/>
                <w:sz w:val="18"/>
                <w:szCs w:val="18"/>
                <w:lang w:eastAsia="tr-TR"/>
              </w:rPr>
              <w:t xml:space="preserve"> bulunup bunların tepki süre</w:t>
            </w:r>
            <w:r>
              <w:rPr>
                <w:rFonts w:ascii="Arial" w:hAnsi="Arial" w:cs="Arial"/>
                <w:color w:val="000000"/>
                <w:sz w:val="18"/>
                <w:szCs w:val="18"/>
                <w:lang w:eastAsia="tr-TR"/>
              </w:rPr>
              <w:t>lerinin</w:t>
            </w:r>
            <w:r w:rsidR="004C22E8" w:rsidRPr="002C6855">
              <w:rPr>
                <w:rFonts w:ascii="Arial" w:hAnsi="Arial" w:cs="Arial"/>
                <w:sz w:val="18"/>
                <w:szCs w:val="18"/>
                <w:lang w:eastAsia="tr-TR"/>
              </w:rPr>
              <w:t xml:space="preserve"> </w:t>
            </w:r>
            <w:r w:rsidR="00FE040E" w:rsidRPr="002C6855">
              <w:rPr>
                <w:rFonts w:ascii="Arial" w:hAnsi="Arial" w:cs="Arial"/>
                <w:sz w:val="18"/>
                <w:szCs w:val="18"/>
                <w:lang w:eastAsia="tr-TR"/>
              </w:rPr>
              <w:t>yanlış hesaplanması</w:t>
            </w:r>
          </w:p>
          <w:p w:rsidR="00B47D81" w:rsidRPr="002C6855" w:rsidRDefault="00B47D81" w:rsidP="00494156">
            <w:pPr>
              <w:contextualSpacing/>
              <w:rPr>
                <w:rFonts w:ascii="Arial" w:hAnsi="Arial" w:cs="Arial"/>
                <w:sz w:val="18"/>
                <w:szCs w:val="18"/>
                <w:lang w:eastAsia="tr-TR"/>
              </w:rPr>
            </w:pPr>
          </w:p>
        </w:tc>
        <w:tc>
          <w:tcPr>
            <w:tcW w:w="2455" w:type="pct"/>
            <w:shd w:val="clear" w:color="auto" w:fill="auto"/>
            <w:noWrap/>
            <w:vAlign w:val="center"/>
          </w:tcPr>
          <w:p w:rsidR="00FE040E" w:rsidRPr="002C6855" w:rsidRDefault="00FE040E" w:rsidP="00494156">
            <w:pPr>
              <w:contextualSpacing/>
              <w:rPr>
                <w:rFonts w:ascii="Arial" w:hAnsi="Arial" w:cs="Arial"/>
                <w:sz w:val="18"/>
                <w:szCs w:val="18"/>
                <w:lang w:eastAsia="tr-TR"/>
              </w:rPr>
            </w:pPr>
            <w:r w:rsidRPr="002C6855">
              <w:rPr>
                <w:rFonts w:ascii="Arial" w:hAnsi="Arial" w:cs="Arial"/>
                <w:sz w:val="18"/>
                <w:szCs w:val="18"/>
                <w:lang w:eastAsia="tr-TR"/>
              </w:rPr>
              <w:t>Yeniden ölçüm yapılması</w:t>
            </w:r>
          </w:p>
        </w:tc>
      </w:tr>
      <w:tr w:rsidR="00FE040E" w:rsidRPr="002C6855" w:rsidTr="00494156">
        <w:trPr>
          <w:trHeight w:val="556"/>
          <w:jc w:val="center"/>
        </w:trPr>
        <w:tc>
          <w:tcPr>
            <w:tcW w:w="344" w:type="pct"/>
            <w:shd w:val="clear" w:color="auto" w:fill="auto"/>
            <w:noWrap/>
            <w:vAlign w:val="center"/>
          </w:tcPr>
          <w:p w:rsidR="00FE040E" w:rsidRPr="002C6855" w:rsidRDefault="00B10E73" w:rsidP="00494156">
            <w:pPr>
              <w:contextualSpacing/>
              <w:rPr>
                <w:rFonts w:ascii="Arial" w:hAnsi="Arial" w:cs="Arial"/>
                <w:sz w:val="18"/>
                <w:szCs w:val="18"/>
                <w:lang w:eastAsia="tr-TR"/>
              </w:rPr>
            </w:pPr>
            <w:r>
              <w:rPr>
                <w:rFonts w:ascii="Arial" w:hAnsi="Arial" w:cs="Arial"/>
                <w:sz w:val="18"/>
                <w:szCs w:val="18"/>
                <w:lang w:eastAsia="tr-TR"/>
              </w:rPr>
              <w:t>4</w:t>
            </w:r>
          </w:p>
        </w:tc>
        <w:tc>
          <w:tcPr>
            <w:tcW w:w="2200" w:type="pct"/>
            <w:vAlign w:val="center"/>
          </w:tcPr>
          <w:p w:rsidR="00B47D81" w:rsidRDefault="00B47D81" w:rsidP="00494156">
            <w:pPr>
              <w:contextualSpacing/>
              <w:rPr>
                <w:rFonts w:ascii="Arial" w:hAnsi="Arial" w:cs="Arial"/>
                <w:sz w:val="18"/>
                <w:szCs w:val="18"/>
                <w:lang w:eastAsia="tr-TR"/>
              </w:rPr>
            </w:pPr>
          </w:p>
          <w:p w:rsidR="00FE040E" w:rsidRDefault="00FE040E" w:rsidP="00494156">
            <w:pPr>
              <w:contextualSpacing/>
              <w:rPr>
                <w:rFonts w:ascii="Arial" w:hAnsi="Arial" w:cs="Arial"/>
                <w:sz w:val="18"/>
                <w:szCs w:val="18"/>
                <w:lang w:eastAsia="tr-TR"/>
              </w:rPr>
            </w:pPr>
            <w:r w:rsidRPr="002C6855">
              <w:rPr>
                <w:rFonts w:ascii="Arial" w:hAnsi="Arial" w:cs="Arial"/>
                <w:sz w:val="18"/>
                <w:szCs w:val="18"/>
                <w:lang w:eastAsia="tr-TR"/>
              </w:rPr>
              <w:t>Maliyetin hesaplanan değerlerden daha yüksek değerlerde çıkması</w:t>
            </w:r>
          </w:p>
          <w:p w:rsidR="00B47D81" w:rsidRPr="002C6855" w:rsidRDefault="00B47D81" w:rsidP="00494156">
            <w:pPr>
              <w:contextualSpacing/>
              <w:rPr>
                <w:rFonts w:ascii="Arial" w:hAnsi="Arial" w:cs="Arial"/>
                <w:sz w:val="18"/>
                <w:szCs w:val="18"/>
                <w:lang w:eastAsia="tr-TR"/>
              </w:rPr>
            </w:pPr>
          </w:p>
        </w:tc>
        <w:tc>
          <w:tcPr>
            <w:tcW w:w="2455" w:type="pct"/>
            <w:shd w:val="clear" w:color="auto" w:fill="auto"/>
            <w:noWrap/>
            <w:vAlign w:val="center"/>
          </w:tcPr>
          <w:p w:rsidR="00FE040E" w:rsidRPr="002C6855" w:rsidRDefault="00FE040E" w:rsidP="00494156">
            <w:pPr>
              <w:contextualSpacing/>
              <w:rPr>
                <w:rFonts w:ascii="Arial" w:hAnsi="Arial" w:cs="Arial"/>
                <w:sz w:val="18"/>
                <w:szCs w:val="18"/>
                <w:lang w:eastAsia="tr-TR"/>
              </w:rPr>
            </w:pPr>
            <w:r w:rsidRPr="002C6855">
              <w:rPr>
                <w:rFonts w:ascii="Arial" w:hAnsi="Arial" w:cs="Arial"/>
                <w:sz w:val="18"/>
                <w:szCs w:val="18"/>
                <w:lang w:eastAsia="tr-TR"/>
              </w:rPr>
              <w:t>Piyasada</w:t>
            </w:r>
            <w:r w:rsidR="006D7E4F">
              <w:rPr>
                <w:rFonts w:ascii="Arial" w:hAnsi="Arial" w:cs="Arial"/>
                <w:sz w:val="18"/>
                <w:szCs w:val="18"/>
                <w:lang w:eastAsia="tr-TR"/>
              </w:rPr>
              <w:t xml:space="preserve"> bulunan</w:t>
            </w:r>
            <w:r w:rsidRPr="002C6855">
              <w:rPr>
                <w:rFonts w:ascii="Arial" w:hAnsi="Arial" w:cs="Arial"/>
                <w:sz w:val="18"/>
                <w:szCs w:val="18"/>
                <w:lang w:eastAsia="tr-TR"/>
              </w:rPr>
              <w:t xml:space="preserve"> daha uygun</w:t>
            </w:r>
            <w:r w:rsidR="006D7E4F">
              <w:rPr>
                <w:rFonts w:ascii="Arial" w:hAnsi="Arial" w:cs="Arial"/>
                <w:sz w:val="18"/>
                <w:szCs w:val="18"/>
                <w:lang w:eastAsia="tr-TR"/>
              </w:rPr>
              <w:t xml:space="preserve"> maliyetli</w:t>
            </w:r>
            <w:r w:rsidRPr="002C6855">
              <w:rPr>
                <w:rFonts w:ascii="Arial" w:hAnsi="Arial" w:cs="Arial"/>
                <w:sz w:val="18"/>
                <w:szCs w:val="18"/>
                <w:lang w:eastAsia="tr-TR"/>
              </w:rPr>
              <w:t xml:space="preserve"> </w:t>
            </w:r>
            <w:r w:rsidR="004C22E8" w:rsidRPr="002C6855">
              <w:rPr>
                <w:rFonts w:ascii="Arial" w:hAnsi="Arial" w:cs="Arial"/>
                <w:sz w:val="18"/>
                <w:szCs w:val="18"/>
                <w:lang w:eastAsia="tr-TR"/>
              </w:rPr>
              <w:t>yerlerin hesaplanıp</w:t>
            </w:r>
            <w:r w:rsidR="006D7E4F">
              <w:rPr>
                <w:rFonts w:ascii="Arial" w:hAnsi="Arial" w:cs="Arial"/>
                <w:sz w:val="18"/>
                <w:szCs w:val="18"/>
                <w:lang w:eastAsia="tr-TR"/>
              </w:rPr>
              <w:t xml:space="preserve">, maliyetin </w:t>
            </w:r>
            <w:r w:rsidR="004C22E8" w:rsidRPr="002C6855">
              <w:rPr>
                <w:rFonts w:ascii="Arial" w:hAnsi="Arial" w:cs="Arial"/>
                <w:sz w:val="18"/>
                <w:szCs w:val="18"/>
                <w:lang w:eastAsia="tr-TR"/>
              </w:rPr>
              <w:t xml:space="preserve">istenilen </w:t>
            </w:r>
            <w:r w:rsidR="00393B47">
              <w:rPr>
                <w:rFonts w:ascii="Arial" w:hAnsi="Arial" w:cs="Arial"/>
                <w:sz w:val="18"/>
                <w:szCs w:val="18"/>
                <w:lang w:eastAsia="tr-TR"/>
              </w:rPr>
              <w:t>düzeye</w:t>
            </w:r>
            <w:r w:rsidR="004C22E8" w:rsidRPr="002C6855">
              <w:rPr>
                <w:rFonts w:ascii="Arial" w:hAnsi="Arial" w:cs="Arial"/>
                <w:sz w:val="18"/>
                <w:szCs w:val="18"/>
                <w:lang w:eastAsia="tr-TR"/>
              </w:rPr>
              <w:t xml:space="preserve"> çekilmesi</w:t>
            </w:r>
          </w:p>
        </w:tc>
      </w:tr>
      <w:tr w:rsidR="00FE040E" w:rsidRPr="002C6855" w:rsidTr="00494156">
        <w:trPr>
          <w:trHeight w:val="556"/>
          <w:jc w:val="center"/>
        </w:trPr>
        <w:tc>
          <w:tcPr>
            <w:tcW w:w="344" w:type="pct"/>
            <w:shd w:val="clear" w:color="auto" w:fill="auto"/>
            <w:noWrap/>
            <w:vAlign w:val="center"/>
          </w:tcPr>
          <w:p w:rsidR="00FE040E" w:rsidRPr="002C6855" w:rsidRDefault="00B10E73" w:rsidP="00494156">
            <w:pPr>
              <w:contextualSpacing/>
              <w:rPr>
                <w:rFonts w:ascii="Arial" w:hAnsi="Arial" w:cs="Arial"/>
                <w:sz w:val="18"/>
                <w:szCs w:val="18"/>
                <w:lang w:eastAsia="tr-TR"/>
              </w:rPr>
            </w:pPr>
            <w:r>
              <w:rPr>
                <w:rFonts w:ascii="Arial" w:hAnsi="Arial" w:cs="Arial"/>
                <w:sz w:val="18"/>
                <w:szCs w:val="18"/>
                <w:lang w:eastAsia="tr-TR"/>
              </w:rPr>
              <w:t>5</w:t>
            </w:r>
          </w:p>
        </w:tc>
        <w:tc>
          <w:tcPr>
            <w:tcW w:w="2200" w:type="pct"/>
            <w:vAlign w:val="center"/>
          </w:tcPr>
          <w:p w:rsidR="00B47D81" w:rsidRDefault="00B47D81" w:rsidP="00494156">
            <w:pPr>
              <w:contextualSpacing/>
              <w:rPr>
                <w:rFonts w:ascii="Arial" w:hAnsi="Arial" w:cs="Arial"/>
                <w:color w:val="000000"/>
                <w:sz w:val="18"/>
                <w:szCs w:val="18"/>
                <w:lang w:eastAsia="tr-TR"/>
              </w:rPr>
            </w:pPr>
          </w:p>
          <w:p w:rsidR="00FE040E" w:rsidRDefault="004C22E8" w:rsidP="00494156">
            <w:pPr>
              <w:contextualSpacing/>
              <w:rPr>
                <w:rFonts w:ascii="Arial" w:hAnsi="Arial" w:cs="Arial"/>
                <w:sz w:val="18"/>
                <w:szCs w:val="18"/>
                <w:lang w:eastAsia="tr-TR"/>
              </w:rPr>
            </w:pPr>
            <w:r w:rsidRPr="002C6855">
              <w:rPr>
                <w:rFonts w:ascii="Arial" w:hAnsi="Arial" w:cs="Arial"/>
                <w:color w:val="000000"/>
                <w:sz w:val="18"/>
                <w:szCs w:val="18"/>
                <w:lang w:eastAsia="tr-TR"/>
              </w:rPr>
              <w:t>Dijital ortama aktarılacak c</w:t>
            </w:r>
            <w:r w:rsidR="00FE040E" w:rsidRPr="002C6855">
              <w:rPr>
                <w:rFonts w:ascii="Arial" w:hAnsi="Arial" w:cs="Arial"/>
                <w:sz w:val="18"/>
                <w:szCs w:val="18"/>
                <w:lang w:eastAsia="tr-TR"/>
              </w:rPr>
              <w:t>ihazın doğru değerleri vermemesi</w:t>
            </w:r>
          </w:p>
          <w:p w:rsidR="00B47D81" w:rsidRDefault="00B47D81" w:rsidP="00494156">
            <w:pPr>
              <w:contextualSpacing/>
              <w:rPr>
                <w:rFonts w:ascii="Arial" w:hAnsi="Arial" w:cs="Arial"/>
                <w:sz w:val="18"/>
                <w:szCs w:val="18"/>
                <w:lang w:eastAsia="tr-TR"/>
              </w:rPr>
            </w:pPr>
          </w:p>
          <w:p w:rsidR="00B47D81" w:rsidRPr="002C6855" w:rsidRDefault="00B47D81" w:rsidP="00494156">
            <w:pPr>
              <w:contextualSpacing/>
              <w:rPr>
                <w:rFonts w:ascii="Arial" w:hAnsi="Arial" w:cs="Arial"/>
                <w:sz w:val="18"/>
                <w:szCs w:val="18"/>
                <w:lang w:eastAsia="tr-TR"/>
              </w:rPr>
            </w:pPr>
          </w:p>
        </w:tc>
        <w:tc>
          <w:tcPr>
            <w:tcW w:w="2455" w:type="pct"/>
            <w:shd w:val="clear" w:color="auto" w:fill="auto"/>
            <w:noWrap/>
            <w:vAlign w:val="center"/>
          </w:tcPr>
          <w:p w:rsidR="00FE040E" w:rsidRPr="002C6855" w:rsidRDefault="004C22E8" w:rsidP="00494156">
            <w:pPr>
              <w:contextualSpacing/>
              <w:rPr>
                <w:rFonts w:ascii="Arial" w:hAnsi="Arial" w:cs="Arial"/>
                <w:sz w:val="18"/>
                <w:szCs w:val="18"/>
                <w:lang w:eastAsia="tr-TR"/>
              </w:rPr>
            </w:pPr>
            <w:r w:rsidRPr="002C6855">
              <w:rPr>
                <w:rFonts w:ascii="Arial" w:hAnsi="Arial" w:cs="Arial"/>
                <w:sz w:val="18"/>
                <w:szCs w:val="18"/>
                <w:lang w:eastAsia="tr-TR"/>
              </w:rPr>
              <w:t xml:space="preserve">Var olan cihaz üzerinde yeniden kalibrasyon işlemleri yapılıp yeniden denenmesi </w:t>
            </w:r>
            <w:r w:rsidR="00393B47">
              <w:rPr>
                <w:rFonts w:ascii="Arial" w:hAnsi="Arial" w:cs="Arial"/>
                <w:sz w:val="18"/>
                <w:szCs w:val="18"/>
                <w:lang w:eastAsia="tr-TR"/>
              </w:rPr>
              <w:t xml:space="preserve">tekrar yanlış sonuçlar vermesi halinde </w:t>
            </w:r>
            <w:r w:rsidRPr="002C6855">
              <w:rPr>
                <w:rFonts w:ascii="Arial" w:hAnsi="Arial" w:cs="Arial"/>
                <w:sz w:val="18"/>
                <w:szCs w:val="18"/>
                <w:lang w:eastAsia="tr-TR"/>
              </w:rPr>
              <w:t>farklı bir cihaz tasarımına gidilmesi</w:t>
            </w:r>
          </w:p>
        </w:tc>
      </w:tr>
      <w:tr w:rsidR="00FE040E" w:rsidRPr="002C6855" w:rsidTr="00B47D81">
        <w:trPr>
          <w:trHeight w:val="591"/>
          <w:jc w:val="center"/>
        </w:trPr>
        <w:tc>
          <w:tcPr>
            <w:tcW w:w="344" w:type="pct"/>
            <w:shd w:val="clear" w:color="auto" w:fill="auto"/>
            <w:noWrap/>
            <w:vAlign w:val="center"/>
          </w:tcPr>
          <w:p w:rsidR="00FE040E" w:rsidRPr="002C6855" w:rsidRDefault="00B10E73" w:rsidP="00494156">
            <w:pPr>
              <w:contextualSpacing/>
              <w:rPr>
                <w:rFonts w:ascii="Arial" w:hAnsi="Arial" w:cs="Arial"/>
                <w:sz w:val="18"/>
                <w:szCs w:val="18"/>
                <w:lang w:eastAsia="tr-TR"/>
              </w:rPr>
            </w:pPr>
            <w:r>
              <w:rPr>
                <w:rFonts w:ascii="Arial" w:hAnsi="Arial" w:cs="Arial"/>
                <w:sz w:val="18"/>
                <w:szCs w:val="18"/>
                <w:lang w:eastAsia="tr-TR"/>
              </w:rPr>
              <w:t>6</w:t>
            </w:r>
          </w:p>
        </w:tc>
        <w:tc>
          <w:tcPr>
            <w:tcW w:w="2200" w:type="pct"/>
            <w:vAlign w:val="center"/>
          </w:tcPr>
          <w:p w:rsidR="00B47D81" w:rsidRDefault="00B47D81" w:rsidP="00494156">
            <w:pPr>
              <w:contextualSpacing/>
              <w:rPr>
                <w:rFonts w:ascii="Arial" w:hAnsi="Arial" w:cs="Arial"/>
                <w:color w:val="000000"/>
                <w:sz w:val="18"/>
                <w:szCs w:val="18"/>
                <w:lang w:eastAsia="tr-TR"/>
              </w:rPr>
            </w:pPr>
          </w:p>
          <w:p w:rsidR="00FE040E" w:rsidRDefault="004C22E8" w:rsidP="00494156">
            <w:pPr>
              <w:contextualSpacing/>
              <w:rPr>
                <w:rFonts w:ascii="Arial" w:hAnsi="Arial" w:cs="Arial"/>
                <w:sz w:val="18"/>
                <w:szCs w:val="18"/>
                <w:lang w:eastAsia="tr-TR"/>
              </w:rPr>
            </w:pPr>
            <w:r w:rsidRPr="002C6855">
              <w:rPr>
                <w:rFonts w:ascii="Arial" w:hAnsi="Arial" w:cs="Arial"/>
                <w:color w:val="000000"/>
                <w:sz w:val="18"/>
                <w:szCs w:val="18"/>
                <w:lang w:eastAsia="tr-TR"/>
              </w:rPr>
              <w:t xml:space="preserve">Gerekli kimyasal ve cihazların </w:t>
            </w:r>
            <w:r w:rsidR="00FE040E" w:rsidRPr="002C6855">
              <w:rPr>
                <w:rFonts w:ascii="Arial" w:hAnsi="Arial" w:cs="Arial"/>
                <w:sz w:val="18"/>
                <w:szCs w:val="18"/>
                <w:lang w:eastAsia="tr-TR"/>
              </w:rPr>
              <w:t>sorunlu olması</w:t>
            </w:r>
          </w:p>
          <w:p w:rsidR="00B47D81" w:rsidRDefault="00B47D81" w:rsidP="00494156">
            <w:pPr>
              <w:contextualSpacing/>
              <w:rPr>
                <w:rFonts w:ascii="Arial" w:hAnsi="Arial" w:cs="Arial"/>
                <w:sz w:val="18"/>
                <w:szCs w:val="18"/>
                <w:lang w:eastAsia="tr-TR"/>
              </w:rPr>
            </w:pPr>
          </w:p>
          <w:p w:rsidR="00B47D81" w:rsidRPr="002C6855" w:rsidRDefault="00B47D81" w:rsidP="00494156">
            <w:pPr>
              <w:contextualSpacing/>
              <w:rPr>
                <w:rFonts w:ascii="Arial" w:hAnsi="Arial" w:cs="Arial"/>
                <w:sz w:val="18"/>
                <w:szCs w:val="18"/>
                <w:lang w:eastAsia="tr-TR"/>
              </w:rPr>
            </w:pPr>
          </w:p>
        </w:tc>
        <w:tc>
          <w:tcPr>
            <w:tcW w:w="2455" w:type="pct"/>
            <w:shd w:val="clear" w:color="auto" w:fill="auto"/>
            <w:noWrap/>
            <w:vAlign w:val="center"/>
          </w:tcPr>
          <w:p w:rsidR="00FE040E" w:rsidRPr="002C6855" w:rsidRDefault="004C22E8" w:rsidP="00494156">
            <w:pPr>
              <w:contextualSpacing/>
              <w:rPr>
                <w:rFonts w:ascii="Arial" w:hAnsi="Arial" w:cs="Arial"/>
                <w:sz w:val="18"/>
                <w:szCs w:val="18"/>
                <w:lang w:eastAsia="tr-TR"/>
              </w:rPr>
            </w:pPr>
            <w:r w:rsidRPr="002C6855">
              <w:rPr>
                <w:rFonts w:ascii="Arial" w:hAnsi="Arial" w:cs="Arial"/>
                <w:sz w:val="18"/>
                <w:szCs w:val="18"/>
                <w:lang w:eastAsia="tr-TR"/>
              </w:rPr>
              <w:t>Alınan firma ile iletişime geçilerek sorunlu olan malzeme ve cihazların iadesinin</w:t>
            </w:r>
            <w:r w:rsidR="00393B47">
              <w:rPr>
                <w:rFonts w:ascii="Arial" w:hAnsi="Arial" w:cs="Arial"/>
                <w:sz w:val="18"/>
                <w:szCs w:val="18"/>
                <w:lang w:eastAsia="tr-TR"/>
              </w:rPr>
              <w:t xml:space="preserve"> ya da değişiminin</w:t>
            </w:r>
            <w:r w:rsidRPr="002C6855">
              <w:rPr>
                <w:rFonts w:ascii="Arial" w:hAnsi="Arial" w:cs="Arial"/>
                <w:sz w:val="18"/>
                <w:szCs w:val="18"/>
                <w:lang w:eastAsia="tr-TR"/>
              </w:rPr>
              <w:t xml:space="preserve"> talep edilmesi</w:t>
            </w:r>
          </w:p>
        </w:tc>
      </w:tr>
    </w:tbl>
    <w:p w:rsidR="004C22E8" w:rsidRDefault="004C22E8">
      <w:pPr>
        <w:rPr>
          <w:rFonts w:ascii="Arial" w:hAnsi="Arial" w:cs="Arial"/>
          <w:sz w:val="18"/>
          <w:szCs w:val="18"/>
        </w:rPr>
      </w:pPr>
    </w:p>
    <w:p w:rsidR="00325446" w:rsidRDefault="00325446">
      <w:pPr>
        <w:rPr>
          <w:rFonts w:ascii="Arial" w:hAnsi="Arial" w:cs="Arial"/>
          <w:sz w:val="18"/>
          <w:szCs w:val="18"/>
        </w:rPr>
      </w:pPr>
    </w:p>
    <w:p w:rsidR="006678C5" w:rsidRDefault="006678C5">
      <w:pPr>
        <w:rPr>
          <w:rFonts w:ascii="Arial" w:hAnsi="Arial" w:cs="Arial"/>
          <w:sz w:val="18"/>
          <w:szCs w:val="18"/>
        </w:rPr>
      </w:pPr>
    </w:p>
    <w:p w:rsidR="002D72DB" w:rsidRDefault="002D72DB" w:rsidP="002D72DB">
      <w:pPr>
        <w:pStyle w:val="WW-NormalWeb1"/>
        <w:numPr>
          <w:ilvl w:val="1"/>
          <w:numId w:val="6"/>
        </w:numPr>
        <w:spacing w:before="0" w:after="0"/>
        <w:ind w:left="0" w:hanging="11"/>
        <w:contextualSpacing/>
        <w:jc w:val="both"/>
        <w:rPr>
          <w:rFonts w:ascii="Arial" w:hAnsi="Arial" w:cs="Arial"/>
          <w:b/>
          <w:bCs/>
          <w:sz w:val="18"/>
          <w:szCs w:val="18"/>
        </w:rPr>
      </w:pPr>
      <w:r>
        <w:rPr>
          <w:rFonts w:ascii="Arial" w:hAnsi="Arial" w:cs="Arial"/>
          <w:b/>
          <w:bCs/>
          <w:sz w:val="18"/>
          <w:szCs w:val="18"/>
        </w:rPr>
        <w:lastRenderedPageBreak/>
        <w:t>Araştırma Olanakları</w:t>
      </w:r>
    </w:p>
    <w:p w:rsidR="002D72DB" w:rsidRDefault="002D72DB" w:rsidP="002D72DB">
      <w:pPr>
        <w:pStyle w:val="WW-NormalWeb1"/>
        <w:spacing w:before="0" w:after="0"/>
        <w:contextualSpacing/>
        <w:jc w:val="both"/>
        <w:rPr>
          <w:rFonts w:ascii="Arial" w:hAnsi="Arial" w:cs="Arial"/>
          <w:b/>
          <w:bCs/>
          <w:sz w:val="18"/>
          <w:szCs w:val="18"/>
        </w:rPr>
      </w:pPr>
    </w:p>
    <w:p w:rsidR="002D72DB" w:rsidRPr="002D72DB" w:rsidRDefault="002D72DB" w:rsidP="002D72DB">
      <w:pPr>
        <w:jc w:val="center"/>
        <w:rPr>
          <w:rFonts w:ascii="Arial" w:hAnsi="Arial" w:cs="Arial"/>
          <w:b/>
          <w:bCs/>
          <w:sz w:val="16"/>
          <w:szCs w:val="18"/>
        </w:rPr>
      </w:pPr>
      <w:r w:rsidRPr="002D72DB">
        <w:rPr>
          <w:rFonts w:ascii="Arial" w:hAnsi="Arial" w:cs="Arial"/>
          <w:b/>
          <w:bCs/>
          <w:sz w:val="18"/>
          <w:szCs w:val="18"/>
        </w:rPr>
        <w:t>ARAŞTIRMA OLANAKLARI TABLOSU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22"/>
        <w:gridCol w:w="4925"/>
      </w:tblGrid>
      <w:tr w:rsidR="004C22E8" w:rsidRPr="002C6855" w:rsidTr="00494156">
        <w:trPr>
          <w:trHeight w:val="494"/>
          <w:jc w:val="center"/>
        </w:trPr>
        <w:tc>
          <w:tcPr>
            <w:tcW w:w="2597" w:type="pct"/>
            <w:shd w:val="clear" w:color="auto" w:fill="D9D9D9"/>
            <w:noWrap/>
            <w:vAlign w:val="center"/>
          </w:tcPr>
          <w:p w:rsidR="004C22E8" w:rsidRPr="002C6855" w:rsidRDefault="004C22E8" w:rsidP="00494156">
            <w:pPr>
              <w:contextualSpacing/>
              <w:jc w:val="center"/>
              <w:rPr>
                <w:rFonts w:ascii="Arial" w:hAnsi="Arial" w:cs="Arial"/>
                <w:b/>
                <w:bCs/>
                <w:sz w:val="18"/>
                <w:szCs w:val="18"/>
                <w:lang w:eastAsia="tr-TR"/>
              </w:rPr>
            </w:pPr>
            <w:r w:rsidRPr="002C6855">
              <w:rPr>
                <w:rFonts w:ascii="Arial" w:hAnsi="Arial" w:cs="Arial"/>
                <w:b/>
                <w:bCs/>
                <w:sz w:val="18"/>
                <w:szCs w:val="18"/>
                <w:lang w:eastAsia="tr-TR"/>
              </w:rPr>
              <w:t>Kuruluşta Bulunan Altyapı/Ekipman Türü, Modeli</w:t>
            </w:r>
          </w:p>
          <w:p w:rsidR="004C22E8" w:rsidRPr="002C6855" w:rsidRDefault="004C22E8" w:rsidP="00494156">
            <w:pPr>
              <w:contextualSpacing/>
              <w:jc w:val="center"/>
              <w:rPr>
                <w:rFonts w:ascii="Arial" w:hAnsi="Arial" w:cs="Arial"/>
                <w:sz w:val="18"/>
                <w:szCs w:val="18"/>
                <w:lang w:eastAsia="tr-TR"/>
              </w:rPr>
            </w:pPr>
            <w:r w:rsidRPr="002C6855">
              <w:rPr>
                <w:rFonts w:ascii="Arial" w:hAnsi="Arial" w:cs="Arial"/>
                <w:sz w:val="18"/>
                <w:szCs w:val="18"/>
                <w:lang w:eastAsia="tr-TR"/>
              </w:rPr>
              <w:t>(Laboratuvar, Araç, Makine-Teçhizat, vb.)</w:t>
            </w:r>
          </w:p>
        </w:tc>
        <w:tc>
          <w:tcPr>
            <w:tcW w:w="2403" w:type="pct"/>
            <w:shd w:val="clear" w:color="auto" w:fill="D9D9D9"/>
            <w:noWrap/>
            <w:vAlign w:val="center"/>
          </w:tcPr>
          <w:p w:rsidR="004C22E8" w:rsidRPr="002C6855" w:rsidRDefault="004C22E8" w:rsidP="00494156">
            <w:pPr>
              <w:contextualSpacing/>
              <w:jc w:val="center"/>
              <w:rPr>
                <w:rFonts w:ascii="Arial" w:hAnsi="Arial" w:cs="Arial"/>
                <w:b/>
                <w:bCs/>
                <w:sz w:val="18"/>
                <w:szCs w:val="18"/>
                <w:lang w:eastAsia="tr-TR"/>
              </w:rPr>
            </w:pPr>
            <w:r w:rsidRPr="002C6855">
              <w:rPr>
                <w:rFonts w:ascii="Arial" w:hAnsi="Arial" w:cs="Arial"/>
                <w:b/>
                <w:bCs/>
                <w:sz w:val="18"/>
                <w:szCs w:val="18"/>
                <w:lang w:eastAsia="tr-TR"/>
              </w:rPr>
              <w:t>Projede Kullanım Amacı</w:t>
            </w:r>
          </w:p>
        </w:tc>
      </w:tr>
      <w:tr w:rsidR="004C22E8" w:rsidRPr="002C6855" w:rsidTr="00494156">
        <w:trPr>
          <w:trHeight w:val="507"/>
          <w:jc w:val="center"/>
        </w:trPr>
        <w:tc>
          <w:tcPr>
            <w:tcW w:w="2597" w:type="pct"/>
            <w:shd w:val="clear" w:color="auto" w:fill="auto"/>
            <w:noWrap/>
            <w:vAlign w:val="center"/>
          </w:tcPr>
          <w:p w:rsidR="004C22E8" w:rsidRPr="002C6855" w:rsidRDefault="00F440F2" w:rsidP="00494156">
            <w:pPr>
              <w:contextualSpacing/>
              <w:rPr>
                <w:rFonts w:ascii="Arial" w:hAnsi="Arial" w:cs="Arial"/>
                <w:sz w:val="18"/>
                <w:szCs w:val="18"/>
                <w:lang w:eastAsia="tr-TR"/>
              </w:rPr>
            </w:pPr>
            <w:r>
              <w:rPr>
                <w:rFonts w:ascii="Arial" w:hAnsi="Arial" w:cs="Arial"/>
                <w:sz w:val="18"/>
                <w:szCs w:val="18"/>
                <w:lang w:eastAsia="tr-TR"/>
              </w:rPr>
              <w:t>Biyokimya o</w:t>
            </w:r>
            <w:r w:rsidR="002D72DB">
              <w:rPr>
                <w:rFonts w:ascii="Arial" w:hAnsi="Arial" w:cs="Arial"/>
                <w:sz w:val="18"/>
                <w:szCs w:val="18"/>
                <w:lang w:eastAsia="tr-TR"/>
              </w:rPr>
              <w:t>toanalizör</w:t>
            </w:r>
            <w:r>
              <w:rPr>
                <w:rFonts w:ascii="Arial" w:hAnsi="Arial" w:cs="Arial"/>
                <w:sz w:val="18"/>
                <w:szCs w:val="18"/>
                <w:lang w:eastAsia="tr-TR"/>
              </w:rPr>
              <w:t>ü</w:t>
            </w:r>
          </w:p>
        </w:tc>
        <w:tc>
          <w:tcPr>
            <w:tcW w:w="2403" w:type="pct"/>
            <w:shd w:val="clear" w:color="auto" w:fill="auto"/>
            <w:noWrap/>
            <w:vAlign w:val="center"/>
          </w:tcPr>
          <w:p w:rsidR="004C22E8" w:rsidRPr="002C6855" w:rsidRDefault="002D72DB" w:rsidP="00494156">
            <w:pPr>
              <w:contextualSpacing/>
              <w:rPr>
                <w:rFonts w:ascii="Arial" w:hAnsi="Arial" w:cs="Arial"/>
                <w:sz w:val="18"/>
                <w:szCs w:val="18"/>
                <w:lang w:eastAsia="tr-TR"/>
              </w:rPr>
            </w:pPr>
            <w:r>
              <w:rPr>
                <w:rFonts w:ascii="Arial" w:hAnsi="Arial" w:cs="Arial"/>
                <w:sz w:val="18"/>
                <w:szCs w:val="18"/>
                <w:lang w:eastAsia="tr-TR"/>
              </w:rPr>
              <w:t>Hastadan alınan kan örneğinin kimyasal değerlerinin ölçüm ve analizi</w:t>
            </w:r>
          </w:p>
        </w:tc>
      </w:tr>
      <w:tr w:rsidR="004C22E8" w:rsidRPr="002C6855" w:rsidTr="00494156">
        <w:trPr>
          <w:trHeight w:val="507"/>
          <w:jc w:val="center"/>
        </w:trPr>
        <w:tc>
          <w:tcPr>
            <w:tcW w:w="2597" w:type="pct"/>
            <w:shd w:val="clear" w:color="auto" w:fill="auto"/>
            <w:noWrap/>
            <w:vAlign w:val="center"/>
          </w:tcPr>
          <w:p w:rsidR="004C22E8" w:rsidRPr="002C6855" w:rsidRDefault="00F440F2" w:rsidP="00494156">
            <w:pPr>
              <w:contextualSpacing/>
              <w:rPr>
                <w:rFonts w:ascii="Arial" w:hAnsi="Arial" w:cs="Arial"/>
                <w:sz w:val="18"/>
                <w:szCs w:val="18"/>
                <w:lang w:eastAsia="tr-TR"/>
              </w:rPr>
            </w:pPr>
            <w:r>
              <w:rPr>
                <w:rFonts w:ascii="Arial" w:hAnsi="Arial" w:cs="Arial"/>
                <w:sz w:val="18"/>
                <w:szCs w:val="18"/>
                <w:lang w:eastAsia="tr-TR"/>
              </w:rPr>
              <w:t>Genel laboratuvar araç ve gereçleri</w:t>
            </w:r>
          </w:p>
        </w:tc>
        <w:tc>
          <w:tcPr>
            <w:tcW w:w="2403" w:type="pct"/>
            <w:shd w:val="clear" w:color="auto" w:fill="auto"/>
            <w:noWrap/>
            <w:vAlign w:val="center"/>
          </w:tcPr>
          <w:p w:rsidR="004C22E8" w:rsidRPr="002C6855" w:rsidRDefault="00F440F2" w:rsidP="00494156">
            <w:pPr>
              <w:contextualSpacing/>
              <w:rPr>
                <w:rFonts w:ascii="Arial" w:hAnsi="Arial" w:cs="Arial"/>
                <w:sz w:val="18"/>
                <w:szCs w:val="18"/>
                <w:lang w:eastAsia="tr-TR"/>
              </w:rPr>
            </w:pPr>
            <w:r>
              <w:rPr>
                <w:rFonts w:ascii="Arial" w:hAnsi="Arial" w:cs="Arial"/>
                <w:sz w:val="18"/>
                <w:szCs w:val="18"/>
                <w:lang w:eastAsia="tr-TR"/>
              </w:rPr>
              <w:t>Çalışmanın ilerlemesi için gerekli ekipmanlar</w:t>
            </w:r>
          </w:p>
        </w:tc>
      </w:tr>
      <w:tr w:rsidR="00F440F2" w:rsidRPr="002C6855" w:rsidTr="00494156">
        <w:trPr>
          <w:trHeight w:val="507"/>
          <w:jc w:val="center"/>
        </w:trPr>
        <w:tc>
          <w:tcPr>
            <w:tcW w:w="2597" w:type="pct"/>
            <w:shd w:val="clear" w:color="auto" w:fill="auto"/>
            <w:noWrap/>
            <w:vAlign w:val="center"/>
          </w:tcPr>
          <w:p w:rsidR="00F440F2" w:rsidRPr="002C6855" w:rsidRDefault="00F440F2" w:rsidP="00F440F2">
            <w:pPr>
              <w:contextualSpacing/>
              <w:rPr>
                <w:rFonts w:ascii="Arial" w:hAnsi="Arial" w:cs="Arial"/>
                <w:sz w:val="18"/>
                <w:szCs w:val="18"/>
                <w:lang w:eastAsia="tr-TR"/>
              </w:rPr>
            </w:pPr>
            <w:r>
              <w:rPr>
                <w:rFonts w:ascii="Arial" w:hAnsi="Arial" w:cs="Arial"/>
                <w:sz w:val="18"/>
                <w:szCs w:val="18"/>
                <w:lang w:eastAsia="tr-TR"/>
              </w:rPr>
              <w:t>Hemogram cihazı</w:t>
            </w:r>
          </w:p>
        </w:tc>
        <w:tc>
          <w:tcPr>
            <w:tcW w:w="2403" w:type="pct"/>
            <w:shd w:val="clear" w:color="auto" w:fill="auto"/>
            <w:noWrap/>
            <w:vAlign w:val="center"/>
          </w:tcPr>
          <w:p w:rsidR="00F440F2" w:rsidRPr="002C6855" w:rsidRDefault="00F440F2" w:rsidP="00F440F2">
            <w:pPr>
              <w:contextualSpacing/>
              <w:rPr>
                <w:rFonts w:ascii="Arial" w:hAnsi="Arial" w:cs="Arial"/>
                <w:sz w:val="18"/>
                <w:szCs w:val="18"/>
                <w:lang w:eastAsia="tr-TR"/>
              </w:rPr>
            </w:pPr>
            <w:r>
              <w:rPr>
                <w:rFonts w:ascii="Arial" w:hAnsi="Arial" w:cs="Arial"/>
                <w:sz w:val="18"/>
                <w:szCs w:val="18"/>
                <w:lang w:eastAsia="tr-TR"/>
              </w:rPr>
              <w:t>Kan sayımı</w:t>
            </w:r>
          </w:p>
        </w:tc>
      </w:tr>
      <w:tr w:rsidR="00F440F2" w:rsidRPr="002C6855" w:rsidTr="00494156">
        <w:trPr>
          <w:trHeight w:val="507"/>
          <w:jc w:val="center"/>
        </w:trPr>
        <w:tc>
          <w:tcPr>
            <w:tcW w:w="2597" w:type="pct"/>
            <w:shd w:val="clear" w:color="auto" w:fill="auto"/>
            <w:noWrap/>
            <w:vAlign w:val="center"/>
          </w:tcPr>
          <w:p w:rsidR="00F440F2" w:rsidRPr="002C6855" w:rsidRDefault="00F440F2" w:rsidP="00F440F2">
            <w:pPr>
              <w:contextualSpacing/>
              <w:rPr>
                <w:rFonts w:ascii="Arial" w:hAnsi="Arial" w:cs="Arial"/>
                <w:sz w:val="18"/>
                <w:szCs w:val="18"/>
                <w:lang w:eastAsia="tr-TR"/>
              </w:rPr>
            </w:pPr>
          </w:p>
          <w:p w:rsidR="00F440F2" w:rsidRPr="002C6855" w:rsidRDefault="00F440F2" w:rsidP="00F440F2">
            <w:pPr>
              <w:rPr>
                <w:rFonts w:ascii="Arial" w:hAnsi="Arial" w:cs="Arial"/>
                <w:sz w:val="18"/>
                <w:szCs w:val="18"/>
                <w:lang w:eastAsia="tr-TR"/>
              </w:rPr>
            </w:pPr>
            <w:r w:rsidRPr="002C6855">
              <w:rPr>
                <w:rFonts w:ascii="Arial" w:hAnsi="Arial" w:cs="Arial"/>
                <w:sz w:val="18"/>
                <w:szCs w:val="18"/>
                <w:lang w:eastAsia="tr-TR"/>
              </w:rPr>
              <w:t xml:space="preserve">Laboratuvar </w:t>
            </w:r>
          </w:p>
        </w:tc>
        <w:tc>
          <w:tcPr>
            <w:tcW w:w="2403" w:type="pct"/>
            <w:shd w:val="clear" w:color="auto" w:fill="auto"/>
            <w:noWrap/>
            <w:vAlign w:val="center"/>
          </w:tcPr>
          <w:p w:rsidR="00F440F2" w:rsidRPr="002C6855" w:rsidRDefault="00F440F2" w:rsidP="00F440F2">
            <w:pPr>
              <w:contextualSpacing/>
              <w:rPr>
                <w:rFonts w:ascii="Arial" w:hAnsi="Arial" w:cs="Arial"/>
                <w:sz w:val="18"/>
                <w:szCs w:val="18"/>
                <w:lang w:eastAsia="tr-TR"/>
              </w:rPr>
            </w:pPr>
            <w:r w:rsidRPr="002C6855">
              <w:rPr>
                <w:rFonts w:ascii="Arial" w:hAnsi="Arial" w:cs="Arial"/>
                <w:sz w:val="18"/>
                <w:szCs w:val="18"/>
                <w:lang w:eastAsia="tr-TR"/>
              </w:rPr>
              <w:t>Gerekli tanı ve işlemlerin yapılabilmesi için gereken ortam</w:t>
            </w:r>
          </w:p>
        </w:tc>
      </w:tr>
      <w:tr w:rsidR="00F440F2" w:rsidRPr="002C6855" w:rsidTr="00494156">
        <w:trPr>
          <w:trHeight w:val="507"/>
          <w:jc w:val="center"/>
        </w:trPr>
        <w:tc>
          <w:tcPr>
            <w:tcW w:w="2597" w:type="pct"/>
            <w:shd w:val="clear" w:color="auto" w:fill="auto"/>
            <w:noWrap/>
            <w:vAlign w:val="center"/>
          </w:tcPr>
          <w:p w:rsidR="00F440F2" w:rsidRPr="002C6855" w:rsidRDefault="00F440F2" w:rsidP="00F440F2">
            <w:pPr>
              <w:contextualSpacing/>
              <w:rPr>
                <w:rFonts w:ascii="Arial" w:hAnsi="Arial" w:cs="Arial"/>
                <w:sz w:val="18"/>
                <w:szCs w:val="18"/>
                <w:lang w:eastAsia="tr-TR"/>
              </w:rPr>
            </w:pPr>
            <w:r>
              <w:rPr>
                <w:rFonts w:ascii="Arial" w:hAnsi="Arial" w:cs="Arial"/>
                <w:sz w:val="18"/>
                <w:szCs w:val="18"/>
                <w:lang w:eastAsia="tr-TR"/>
              </w:rPr>
              <w:t>Derin dondurucular</w:t>
            </w:r>
          </w:p>
        </w:tc>
        <w:tc>
          <w:tcPr>
            <w:tcW w:w="2403" w:type="pct"/>
            <w:shd w:val="clear" w:color="auto" w:fill="auto"/>
            <w:noWrap/>
            <w:vAlign w:val="center"/>
          </w:tcPr>
          <w:p w:rsidR="00F440F2" w:rsidRPr="002C6855" w:rsidRDefault="00F440F2" w:rsidP="00F440F2">
            <w:pPr>
              <w:contextualSpacing/>
              <w:rPr>
                <w:rFonts w:ascii="Arial" w:hAnsi="Arial" w:cs="Arial"/>
                <w:sz w:val="18"/>
                <w:szCs w:val="18"/>
                <w:lang w:eastAsia="tr-TR"/>
              </w:rPr>
            </w:pPr>
            <w:r w:rsidRPr="008137BD">
              <w:rPr>
                <w:rFonts w:ascii="Arial" w:hAnsi="Arial"/>
                <w:bCs/>
                <w:sz w:val="18"/>
              </w:rPr>
              <w:t>Hücrelerin ve biyolojik materyallerin dondurularak saklanması</w:t>
            </w:r>
          </w:p>
        </w:tc>
      </w:tr>
      <w:tr w:rsidR="00F440F2" w:rsidRPr="002C6855" w:rsidTr="00494156">
        <w:trPr>
          <w:trHeight w:val="507"/>
          <w:jc w:val="center"/>
        </w:trPr>
        <w:tc>
          <w:tcPr>
            <w:tcW w:w="2597" w:type="pct"/>
            <w:shd w:val="clear" w:color="auto" w:fill="auto"/>
            <w:noWrap/>
            <w:vAlign w:val="center"/>
          </w:tcPr>
          <w:p w:rsidR="00F440F2" w:rsidRPr="002C6855" w:rsidRDefault="00F440F2" w:rsidP="00F440F2">
            <w:pPr>
              <w:contextualSpacing/>
              <w:rPr>
                <w:rFonts w:ascii="Arial" w:hAnsi="Arial" w:cs="Arial"/>
                <w:sz w:val="18"/>
                <w:szCs w:val="18"/>
                <w:lang w:eastAsia="tr-TR"/>
              </w:rPr>
            </w:pPr>
            <w:r w:rsidRPr="008137BD">
              <w:rPr>
                <w:rFonts w:ascii="Arial" w:hAnsi="Arial"/>
                <w:sz w:val="18"/>
              </w:rPr>
              <w:t>Işık mikroskobu</w:t>
            </w:r>
          </w:p>
        </w:tc>
        <w:tc>
          <w:tcPr>
            <w:tcW w:w="2403" w:type="pct"/>
            <w:shd w:val="clear" w:color="auto" w:fill="auto"/>
            <w:noWrap/>
            <w:vAlign w:val="center"/>
          </w:tcPr>
          <w:p w:rsidR="00F440F2" w:rsidRPr="002C6855" w:rsidRDefault="00F440F2" w:rsidP="00F440F2">
            <w:pPr>
              <w:contextualSpacing/>
              <w:rPr>
                <w:rFonts w:ascii="Arial" w:hAnsi="Arial" w:cs="Arial"/>
                <w:sz w:val="18"/>
                <w:szCs w:val="18"/>
                <w:lang w:eastAsia="tr-TR"/>
              </w:rPr>
            </w:pPr>
            <w:r w:rsidRPr="008137BD">
              <w:rPr>
                <w:rFonts w:ascii="Arial" w:hAnsi="Arial"/>
                <w:bCs/>
                <w:sz w:val="18"/>
              </w:rPr>
              <w:t>Hücre ve dokuların immünohistokimyasal incelenmesi</w:t>
            </w:r>
          </w:p>
        </w:tc>
      </w:tr>
      <w:tr w:rsidR="00F440F2" w:rsidRPr="002C6855" w:rsidTr="00494156">
        <w:trPr>
          <w:trHeight w:val="507"/>
          <w:jc w:val="center"/>
        </w:trPr>
        <w:tc>
          <w:tcPr>
            <w:tcW w:w="2597" w:type="pct"/>
            <w:shd w:val="clear" w:color="auto" w:fill="auto"/>
            <w:noWrap/>
            <w:vAlign w:val="center"/>
          </w:tcPr>
          <w:p w:rsidR="00F440F2" w:rsidRPr="008137BD" w:rsidRDefault="00F440F2" w:rsidP="00F440F2">
            <w:pPr>
              <w:pStyle w:val="WW-NormalWeb1"/>
              <w:snapToGrid w:val="0"/>
              <w:spacing w:before="60" w:after="60"/>
              <w:rPr>
                <w:rFonts w:ascii="Arial" w:hAnsi="Arial"/>
                <w:bCs/>
                <w:sz w:val="18"/>
                <w:szCs w:val="22"/>
              </w:rPr>
            </w:pPr>
            <w:r w:rsidRPr="008137BD">
              <w:rPr>
                <w:rFonts w:ascii="Arial" w:hAnsi="Arial"/>
                <w:sz w:val="18"/>
                <w:szCs w:val="22"/>
              </w:rPr>
              <w:t>Floresan ataşmanlı ışık mikroskobu</w:t>
            </w:r>
          </w:p>
        </w:tc>
        <w:tc>
          <w:tcPr>
            <w:tcW w:w="2403" w:type="pct"/>
            <w:shd w:val="clear" w:color="auto" w:fill="auto"/>
            <w:noWrap/>
            <w:vAlign w:val="center"/>
          </w:tcPr>
          <w:p w:rsidR="00F440F2" w:rsidRPr="008137BD" w:rsidRDefault="00F440F2" w:rsidP="00F440F2">
            <w:pPr>
              <w:rPr>
                <w:rFonts w:ascii="Arial" w:hAnsi="Arial"/>
                <w:bCs/>
                <w:sz w:val="18"/>
              </w:rPr>
            </w:pPr>
            <w:r w:rsidRPr="008137BD">
              <w:rPr>
                <w:rFonts w:ascii="Arial" w:hAnsi="Arial"/>
                <w:bCs/>
                <w:sz w:val="18"/>
              </w:rPr>
              <w:t>Hücre ve dokuların immüno</w:t>
            </w:r>
            <w:r>
              <w:rPr>
                <w:rFonts w:ascii="Arial" w:hAnsi="Arial"/>
                <w:bCs/>
                <w:sz w:val="18"/>
              </w:rPr>
              <w:t>sito</w:t>
            </w:r>
            <w:r w:rsidRPr="008137BD">
              <w:rPr>
                <w:rFonts w:ascii="Arial" w:hAnsi="Arial"/>
                <w:bCs/>
                <w:sz w:val="18"/>
              </w:rPr>
              <w:t>kimyasal incelenmesi</w:t>
            </w:r>
          </w:p>
        </w:tc>
      </w:tr>
      <w:tr w:rsidR="00F440F2" w:rsidRPr="002C6855" w:rsidTr="00494156">
        <w:trPr>
          <w:trHeight w:val="507"/>
          <w:jc w:val="center"/>
        </w:trPr>
        <w:tc>
          <w:tcPr>
            <w:tcW w:w="2597" w:type="pct"/>
            <w:shd w:val="clear" w:color="auto" w:fill="auto"/>
            <w:noWrap/>
            <w:vAlign w:val="center"/>
          </w:tcPr>
          <w:p w:rsidR="00F440F2" w:rsidRPr="002C6855" w:rsidRDefault="00F440F2" w:rsidP="00F440F2">
            <w:pPr>
              <w:contextualSpacing/>
              <w:rPr>
                <w:rFonts w:ascii="Arial" w:hAnsi="Arial" w:cs="Arial"/>
                <w:sz w:val="18"/>
                <w:szCs w:val="18"/>
                <w:lang w:eastAsia="tr-TR"/>
              </w:rPr>
            </w:pPr>
            <w:r w:rsidRPr="002C6855">
              <w:rPr>
                <w:rFonts w:ascii="Arial" w:hAnsi="Arial" w:cs="Arial"/>
                <w:sz w:val="18"/>
                <w:szCs w:val="18"/>
                <w:lang w:eastAsia="tr-TR"/>
              </w:rPr>
              <w:t xml:space="preserve">Bilgisayar </w:t>
            </w:r>
          </w:p>
        </w:tc>
        <w:tc>
          <w:tcPr>
            <w:tcW w:w="2403" w:type="pct"/>
            <w:shd w:val="clear" w:color="auto" w:fill="auto"/>
            <w:noWrap/>
            <w:vAlign w:val="center"/>
          </w:tcPr>
          <w:p w:rsidR="00F440F2" w:rsidRPr="002C6855" w:rsidRDefault="00F440F2" w:rsidP="00F440F2">
            <w:pPr>
              <w:contextualSpacing/>
              <w:rPr>
                <w:rFonts w:ascii="Arial" w:hAnsi="Arial" w:cs="Arial"/>
                <w:sz w:val="18"/>
                <w:szCs w:val="18"/>
                <w:lang w:eastAsia="tr-TR"/>
              </w:rPr>
            </w:pPr>
            <w:r w:rsidRPr="002C6855">
              <w:rPr>
                <w:rFonts w:ascii="Arial" w:hAnsi="Arial" w:cs="Arial"/>
                <w:sz w:val="18"/>
                <w:szCs w:val="18"/>
                <w:lang w:eastAsia="tr-TR"/>
              </w:rPr>
              <w:t>Elde edilen verilerin işlenmesi, saklanması ve elektronik işlemlerin yazılımının gerçekleştirilmesi</w:t>
            </w:r>
          </w:p>
        </w:tc>
      </w:tr>
      <w:tr w:rsidR="00F440F2" w:rsidRPr="002C6855" w:rsidTr="00494156">
        <w:trPr>
          <w:trHeight w:val="507"/>
          <w:jc w:val="center"/>
        </w:trPr>
        <w:tc>
          <w:tcPr>
            <w:tcW w:w="2597" w:type="pct"/>
            <w:shd w:val="clear" w:color="auto" w:fill="auto"/>
            <w:noWrap/>
            <w:vAlign w:val="center"/>
          </w:tcPr>
          <w:p w:rsidR="00F440F2" w:rsidRPr="008137BD" w:rsidRDefault="00F440F2" w:rsidP="00F440F2">
            <w:pPr>
              <w:pStyle w:val="WW-NormalWeb1"/>
              <w:snapToGrid w:val="0"/>
              <w:spacing w:before="60" w:after="60"/>
              <w:rPr>
                <w:rFonts w:ascii="Arial" w:hAnsi="Arial"/>
                <w:sz w:val="18"/>
                <w:szCs w:val="22"/>
              </w:rPr>
            </w:pPr>
            <w:r w:rsidRPr="008137BD">
              <w:rPr>
                <w:rFonts w:ascii="Arial" w:hAnsi="Arial"/>
                <w:sz w:val="18"/>
                <w:szCs w:val="22"/>
              </w:rPr>
              <w:t>Mini Western Blot Sistem</w:t>
            </w:r>
            <w:r>
              <w:rPr>
                <w:rFonts w:ascii="Arial" w:hAnsi="Arial"/>
                <w:sz w:val="18"/>
                <w:szCs w:val="22"/>
              </w:rPr>
              <w:t>leri</w:t>
            </w:r>
            <w:r w:rsidRPr="008137BD">
              <w:rPr>
                <w:rFonts w:ascii="Arial" w:hAnsi="Arial"/>
                <w:sz w:val="18"/>
                <w:szCs w:val="22"/>
              </w:rPr>
              <w:t xml:space="preserve"> ve Transfer Tank</w:t>
            </w:r>
            <w:r>
              <w:rPr>
                <w:rFonts w:ascii="Arial" w:hAnsi="Arial"/>
                <w:sz w:val="18"/>
                <w:szCs w:val="22"/>
              </w:rPr>
              <w:t>lar</w:t>
            </w:r>
            <w:r w:rsidRPr="008137BD">
              <w:rPr>
                <w:rFonts w:ascii="Arial" w:hAnsi="Arial"/>
                <w:sz w:val="18"/>
                <w:szCs w:val="22"/>
              </w:rPr>
              <w:t>ı</w:t>
            </w:r>
          </w:p>
        </w:tc>
        <w:tc>
          <w:tcPr>
            <w:tcW w:w="2403" w:type="pct"/>
            <w:shd w:val="clear" w:color="auto" w:fill="auto"/>
            <w:noWrap/>
            <w:vAlign w:val="center"/>
          </w:tcPr>
          <w:p w:rsidR="00F440F2" w:rsidRPr="008137BD" w:rsidRDefault="00F440F2" w:rsidP="00F440F2">
            <w:pPr>
              <w:pStyle w:val="WW-NormalWeb1"/>
              <w:snapToGrid w:val="0"/>
              <w:spacing w:before="60" w:after="60"/>
              <w:rPr>
                <w:rFonts w:ascii="Arial" w:hAnsi="Arial"/>
                <w:bCs/>
                <w:sz w:val="18"/>
                <w:szCs w:val="22"/>
              </w:rPr>
            </w:pPr>
            <w:r w:rsidRPr="008137BD">
              <w:rPr>
                <w:rFonts w:ascii="Arial" w:hAnsi="Arial"/>
                <w:bCs/>
                <w:sz w:val="18"/>
                <w:szCs w:val="22"/>
              </w:rPr>
              <w:t>Protein çalışmaları</w:t>
            </w:r>
          </w:p>
        </w:tc>
      </w:tr>
      <w:tr w:rsidR="00F440F2" w:rsidRPr="002C6855" w:rsidTr="00494156">
        <w:trPr>
          <w:trHeight w:val="507"/>
          <w:jc w:val="center"/>
        </w:trPr>
        <w:tc>
          <w:tcPr>
            <w:tcW w:w="2597" w:type="pct"/>
            <w:shd w:val="clear" w:color="auto" w:fill="auto"/>
            <w:noWrap/>
            <w:vAlign w:val="center"/>
          </w:tcPr>
          <w:p w:rsidR="00F440F2" w:rsidRPr="008137BD" w:rsidRDefault="00F440F2" w:rsidP="00F440F2">
            <w:pPr>
              <w:pStyle w:val="WW-NormalWeb1"/>
              <w:snapToGrid w:val="0"/>
              <w:spacing w:before="60" w:after="60"/>
              <w:rPr>
                <w:rFonts w:ascii="Arial" w:hAnsi="Arial"/>
                <w:bCs/>
                <w:sz w:val="18"/>
                <w:szCs w:val="22"/>
              </w:rPr>
            </w:pPr>
            <w:r w:rsidRPr="008137BD">
              <w:rPr>
                <w:rFonts w:ascii="Arial" w:hAnsi="Arial"/>
                <w:bCs/>
                <w:sz w:val="18"/>
                <w:szCs w:val="22"/>
              </w:rPr>
              <w:t>Spektrofotometre</w:t>
            </w:r>
          </w:p>
        </w:tc>
        <w:tc>
          <w:tcPr>
            <w:tcW w:w="2403" w:type="pct"/>
            <w:shd w:val="clear" w:color="auto" w:fill="auto"/>
            <w:noWrap/>
            <w:vAlign w:val="center"/>
          </w:tcPr>
          <w:p w:rsidR="00F440F2" w:rsidRPr="008137BD" w:rsidRDefault="00F440F2" w:rsidP="00F440F2">
            <w:pPr>
              <w:rPr>
                <w:rFonts w:ascii="Arial" w:hAnsi="Arial"/>
                <w:bCs/>
                <w:sz w:val="18"/>
              </w:rPr>
            </w:pPr>
            <w:r w:rsidRPr="008137BD">
              <w:rPr>
                <w:rFonts w:ascii="Arial" w:hAnsi="Arial"/>
                <w:bCs/>
                <w:sz w:val="18"/>
              </w:rPr>
              <w:t>Protein, DNA, RNA miktar tayini</w:t>
            </w:r>
          </w:p>
        </w:tc>
      </w:tr>
      <w:tr w:rsidR="006D7E4F" w:rsidRPr="002C6855" w:rsidTr="00494156">
        <w:trPr>
          <w:trHeight w:val="507"/>
          <w:jc w:val="center"/>
        </w:trPr>
        <w:tc>
          <w:tcPr>
            <w:tcW w:w="2597" w:type="pct"/>
            <w:shd w:val="clear" w:color="auto" w:fill="auto"/>
            <w:noWrap/>
            <w:vAlign w:val="center"/>
          </w:tcPr>
          <w:p w:rsidR="006D7E4F" w:rsidRPr="008137BD" w:rsidRDefault="006D7E4F" w:rsidP="006D7E4F">
            <w:pPr>
              <w:tabs>
                <w:tab w:val="left" w:pos="1080"/>
              </w:tabs>
              <w:autoSpaceDE w:val="0"/>
              <w:autoSpaceDN w:val="0"/>
              <w:spacing w:before="60" w:after="60"/>
              <w:rPr>
                <w:rFonts w:ascii="Arial" w:hAnsi="Arial"/>
                <w:bCs/>
                <w:sz w:val="18"/>
              </w:rPr>
            </w:pPr>
            <w:r w:rsidRPr="008137BD">
              <w:rPr>
                <w:rFonts w:ascii="Arial" w:hAnsi="Arial"/>
                <w:bCs/>
                <w:sz w:val="18"/>
              </w:rPr>
              <w:t>Çok amaçlı mikroplaka okuyucu</w:t>
            </w:r>
          </w:p>
        </w:tc>
        <w:tc>
          <w:tcPr>
            <w:tcW w:w="2403" w:type="pct"/>
            <w:shd w:val="clear" w:color="auto" w:fill="auto"/>
            <w:noWrap/>
            <w:vAlign w:val="center"/>
          </w:tcPr>
          <w:p w:rsidR="006D7E4F" w:rsidRPr="008137BD" w:rsidRDefault="006D7E4F" w:rsidP="006D7E4F">
            <w:pPr>
              <w:pStyle w:val="WW-NormalWeb1"/>
              <w:snapToGrid w:val="0"/>
              <w:spacing w:before="60" w:after="60"/>
              <w:rPr>
                <w:rFonts w:ascii="Arial" w:hAnsi="Arial"/>
                <w:bCs/>
                <w:sz w:val="18"/>
                <w:szCs w:val="22"/>
              </w:rPr>
            </w:pPr>
            <w:r w:rsidRPr="008137BD">
              <w:rPr>
                <w:rFonts w:ascii="Arial" w:hAnsi="Arial"/>
                <w:bCs/>
                <w:sz w:val="18"/>
                <w:szCs w:val="22"/>
              </w:rPr>
              <w:t>ELIZA, hücre proliferasyonu, DNA miktar tayini</w:t>
            </w:r>
          </w:p>
        </w:tc>
      </w:tr>
      <w:tr w:rsidR="007A612C" w:rsidRPr="002C6855" w:rsidTr="00494156">
        <w:trPr>
          <w:trHeight w:val="507"/>
          <w:jc w:val="center"/>
        </w:trPr>
        <w:tc>
          <w:tcPr>
            <w:tcW w:w="2597" w:type="pct"/>
            <w:shd w:val="clear" w:color="auto" w:fill="auto"/>
            <w:noWrap/>
            <w:vAlign w:val="center"/>
          </w:tcPr>
          <w:p w:rsidR="007A612C" w:rsidRPr="008137BD" w:rsidRDefault="007A612C" w:rsidP="006D7E4F">
            <w:pPr>
              <w:tabs>
                <w:tab w:val="left" w:pos="1080"/>
              </w:tabs>
              <w:autoSpaceDE w:val="0"/>
              <w:autoSpaceDN w:val="0"/>
              <w:spacing w:before="60" w:after="60"/>
              <w:rPr>
                <w:rFonts w:ascii="Arial" w:hAnsi="Arial"/>
                <w:bCs/>
                <w:sz w:val="18"/>
              </w:rPr>
            </w:pPr>
            <w:r>
              <w:rPr>
                <w:rFonts w:ascii="Arial" w:hAnsi="Arial"/>
                <w:bCs/>
                <w:sz w:val="18"/>
              </w:rPr>
              <w:t>Elektronik devre parçaları (mikroişlemciler, mikrodenetleyiciler, devre kartları, sensörler vb.)</w:t>
            </w:r>
          </w:p>
        </w:tc>
        <w:tc>
          <w:tcPr>
            <w:tcW w:w="2403" w:type="pct"/>
            <w:shd w:val="clear" w:color="auto" w:fill="auto"/>
            <w:noWrap/>
            <w:vAlign w:val="center"/>
          </w:tcPr>
          <w:p w:rsidR="007A612C" w:rsidRPr="008137BD" w:rsidRDefault="007A612C" w:rsidP="006D7E4F">
            <w:pPr>
              <w:pStyle w:val="WW-NormalWeb1"/>
              <w:snapToGrid w:val="0"/>
              <w:spacing w:before="60" w:after="60"/>
              <w:rPr>
                <w:rFonts w:ascii="Arial" w:hAnsi="Arial"/>
                <w:bCs/>
                <w:sz w:val="18"/>
                <w:szCs w:val="22"/>
              </w:rPr>
            </w:pPr>
            <w:r>
              <w:rPr>
                <w:rFonts w:ascii="Arial" w:hAnsi="Arial"/>
                <w:bCs/>
                <w:sz w:val="18"/>
                <w:szCs w:val="22"/>
              </w:rPr>
              <w:t>Biyosensör tasarımı</w:t>
            </w:r>
          </w:p>
        </w:tc>
      </w:tr>
    </w:tbl>
    <w:p w:rsidR="00AA19E3" w:rsidRDefault="00AA19E3">
      <w:pPr>
        <w:rPr>
          <w:rFonts w:ascii="Arial" w:hAnsi="Arial" w:cs="Arial"/>
          <w:sz w:val="18"/>
          <w:szCs w:val="18"/>
        </w:rPr>
      </w:pPr>
    </w:p>
    <w:p w:rsidR="00AA19E3" w:rsidRDefault="00AA19E3">
      <w:pPr>
        <w:rPr>
          <w:rFonts w:ascii="Arial" w:hAnsi="Arial" w:cs="Arial"/>
          <w:sz w:val="18"/>
          <w:szCs w:val="18"/>
        </w:rPr>
      </w:pPr>
    </w:p>
    <w:p w:rsidR="00AA19E3" w:rsidRDefault="00AA19E3" w:rsidP="00AA19E3">
      <w:pPr>
        <w:pStyle w:val="WW-NormalWeb1"/>
        <w:numPr>
          <w:ilvl w:val="0"/>
          <w:numId w:val="6"/>
        </w:numPr>
        <w:spacing w:before="0" w:after="0"/>
        <w:ind w:left="0" w:firstLine="0"/>
        <w:contextualSpacing/>
        <w:jc w:val="both"/>
        <w:rPr>
          <w:rFonts w:ascii="Arial" w:hAnsi="Arial" w:cs="Arial"/>
          <w:b/>
          <w:bCs/>
          <w:sz w:val="18"/>
          <w:szCs w:val="18"/>
        </w:rPr>
      </w:pPr>
      <w:r w:rsidRPr="00AA19E3">
        <w:rPr>
          <w:rFonts w:ascii="Arial" w:hAnsi="Arial" w:cs="Arial"/>
          <w:b/>
          <w:bCs/>
          <w:sz w:val="18"/>
          <w:szCs w:val="18"/>
        </w:rPr>
        <w:t>YAYGIN ETKİ</w:t>
      </w:r>
    </w:p>
    <w:p w:rsidR="00AA19E3" w:rsidRPr="00AA19E3" w:rsidRDefault="00AA19E3" w:rsidP="00AA19E3">
      <w:pPr>
        <w:pStyle w:val="WW-NormalWeb1"/>
        <w:spacing w:before="0" w:after="0"/>
        <w:contextualSpacing/>
        <w:jc w:val="both"/>
        <w:rPr>
          <w:rFonts w:ascii="Arial" w:hAnsi="Arial" w:cs="Arial"/>
          <w:b/>
          <w:bCs/>
          <w:sz w:val="18"/>
          <w:szCs w:val="18"/>
        </w:rPr>
      </w:pPr>
    </w:p>
    <w:p w:rsidR="00AA19E3" w:rsidRDefault="00AA19E3" w:rsidP="00AA19E3">
      <w:pPr>
        <w:tabs>
          <w:tab w:val="left" w:pos="3012"/>
        </w:tabs>
        <w:rPr>
          <w:rFonts w:ascii="Arial" w:hAnsi="Arial" w:cs="Arial"/>
          <w:b/>
          <w:sz w:val="18"/>
          <w:szCs w:val="18"/>
        </w:rPr>
      </w:pPr>
      <w:r>
        <w:rPr>
          <w:rFonts w:ascii="Arial" w:hAnsi="Arial" w:cs="Arial"/>
          <w:b/>
          <w:sz w:val="18"/>
          <w:szCs w:val="18"/>
        </w:rPr>
        <w:t>4.1. Projeden Elde Edilmesi Öngörülen Çıktılara İlişkin Bilgiler</w:t>
      </w:r>
    </w:p>
    <w:p w:rsidR="00AA19E3" w:rsidRDefault="00AA19E3" w:rsidP="00AA19E3">
      <w:pPr>
        <w:tabs>
          <w:tab w:val="left" w:pos="3012"/>
        </w:tabs>
        <w:rPr>
          <w:rFonts w:ascii="Arial" w:hAnsi="Arial" w:cs="Arial"/>
          <w:b/>
          <w:sz w:val="18"/>
          <w:szCs w:val="18"/>
        </w:rPr>
      </w:pPr>
    </w:p>
    <w:tbl>
      <w:tblPr>
        <w:tblW w:w="103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4961"/>
        <w:gridCol w:w="2566"/>
      </w:tblGrid>
      <w:tr w:rsidR="00AA19E3" w:rsidTr="006A1A17">
        <w:trPr>
          <w:trHeight w:val="465"/>
        </w:trPr>
        <w:tc>
          <w:tcPr>
            <w:tcW w:w="2864" w:type="dxa"/>
            <w:tcBorders>
              <w:top w:val="single" w:sz="4" w:space="0" w:color="auto"/>
              <w:left w:val="single" w:sz="4" w:space="0" w:color="auto"/>
              <w:bottom w:val="single" w:sz="4" w:space="0" w:color="auto"/>
              <w:right w:val="single" w:sz="4" w:space="0" w:color="auto"/>
            </w:tcBorders>
            <w:shd w:val="clear" w:color="auto" w:fill="E7E6E6"/>
            <w:vAlign w:val="center"/>
            <w:hideMark/>
          </w:tcPr>
          <w:p w:rsidR="00AA19E3" w:rsidRDefault="00AA19E3" w:rsidP="006A1A17">
            <w:pPr>
              <w:jc w:val="center"/>
              <w:rPr>
                <w:rFonts w:ascii="Arial" w:hAnsi="Arial" w:cs="Arial"/>
                <w:b/>
                <w:bCs/>
                <w:sz w:val="18"/>
                <w:szCs w:val="18"/>
              </w:rPr>
            </w:pPr>
            <w:r>
              <w:rPr>
                <w:rFonts w:ascii="Arial" w:hAnsi="Arial" w:cs="Arial"/>
                <w:b/>
                <w:bCs/>
                <w:sz w:val="18"/>
                <w:szCs w:val="18"/>
              </w:rPr>
              <w:t>Çıktı Türü</w:t>
            </w:r>
          </w:p>
        </w:tc>
        <w:tc>
          <w:tcPr>
            <w:tcW w:w="4961" w:type="dxa"/>
            <w:tcBorders>
              <w:top w:val="single" w:sz="4" w:space="0" w:color="auto"/>
              <w:left w:val="single" w:sz="4" w:space="0" w:color="auto"/>
              <w:bottom w:val="single" w:sz="4" w:space="0" w:color="auto"/>
              <w:right w:val="single" w:sz="4" w:space="0" w:color="auto"/>
            </w:tcBorders>
            <w:vAlign w:val="center"/>
            <w:hideMark/>
          </w:tcPr>
          <w:p w:rsidR="00AA19E3" w:rsidRDefault="00AA19E3" w:rsidP="006A1A17">
            <w:pPr>
              <w:jc w:val="center"/>
              <w:rPr>
                <w:rFonts w:ascii="Arial" w:hAnsi="Arial" w:cs="Arial"/>
                <w:b/>
                <w:bCs/>
                <w:sz w:val="18"/>
                <w:szCs w:val="18"/>
              </w:rPr>
            </w:pPr>
            <w:r>
              <w:rPr>
                <w:rFonts w:ascii="Arial" w:hAnsi="Arial" w:cs="Arial"/>
                <w:b/>
                <w:bCs/>
                <w:sz w:val="18"/>
                <w:szCs w:val="18"/>
              </w:rPr>
              <w:t>Çıktı</w:t>
            </w:r>
          </w:p>
        </w:tc>
        <w:tc>
          <w:tcPr>
            <w:tcW w:w="2566" w:type="dxa"/>
            <w:tcBorders>
              <w:top w:val="single" w:sz="4" w:space="0" w:color="auto"/>
              <w:left w:val="single" w:sz="4" w:space="0" w:color="auto"/>
              <w:bottom w:val="single" w:sz="4" w:space="0" w:color="auto"/>
              <w:right w:val="single" w:sz="4" w:space="0" w:color="auto"/>
            </w:tcBorders>
            <w:vAlign w:val="center"/>
            <w:hideMark/>
          </w:tcPr>
          <w:p w:rsidR="00AA19E3" w:rsidRDefault="00AA19E3" w:rsidP="006A1A17">
            <w:pPr>
              <w:ind w:left="312"/>
              <w:jc w:val="center"/>
              <w:rPr>
                <w:rFonts w:ascii="Arial" w:hAnsi="Arial" w:cs="Arial"/>
                <w:b/>
                <w:bCs/>
                <w:sz w:val="17"/>
                <w:szCs w:val="17"/>
              </w:rPr>
            </w:pPr>
            <w:r>
              <w:rPr>
                <w:rFonts w:ascii="Arial" w:hAnsi="Arial" w:cs="Arial"/>
                <w:b/>
                <w:bCs/>
                <w:sz w:val="17"/>
                <w:szCs w:val="17"/>
              </w:rPr>
              <w:t>Çıktının Elde Edilmesi Öngörülen Zaman Aralığı</w:t>
            </w:r>
          </w:p>
        </w:tc>
      </w:tr>
      <w:tr w:rsidR="00AA19E3" w:rsidTr="006A1A17">
        <w:trPr>
          <w:trHeight w:val="1195"/>
        </w:trPr>
        <w:tc>
          <w:tcPr>
            <w:tcW w:w="2864" w:type="dxa"/>
            <w:tcBorders>
              <w:top w:val="single" w:sz="4" w:space="0" w:color="auto"/>
              <w:left w:val="single" w:sz="4" w:space="0" w:color="auto"/>
              <w:bottom w:val="single" w:sz="4" w:space="0" w:color="auto"/>
              <w:right w:val="single" w:sz="4" w:space="0" w:color="auto"/>
            </w:tcBorders>
            <w:shd w:val="clear" w:color="auto" w:fill="E7E6E6"/>
            <w:hideMark/>
          </w:tcPr>
          <w:p w:rsidR="00AA19E3" w:rsidRDefault="00AA19E3" w:rsidP="006A1A17">
            <w:pPr>
              <w:jc w:val="both"/>
              <w:rPr>
                <w:rFonts w:ascii="Arial" w:hAnsi="Arial" w:cs="Arial"/>
                <w:bCs/>
                <w:sz w:val="18"/>
                <w:szCs w:val="18"/>
              </w:rPr>
            </w:pPr>
            <w:r>
              <w:rPr>
                <w:rFonts w:ascii="Arial" w:hAnsi="Arial" w:cs="Arial"/>
                <w:b/>
                <w:bCs/>
                <w:sz w:val="18"/>
                <w:szCs w:val="18"/>
              </w:rPr>
              <w:t>Bilimsel/Akademik Çıktılar</w:t>
            </w:r>
            <w:r>
              <w:rPr>
                <w:rFonts w:ascii="Arial" w:hAnsi="Arial" w:cs="Arial"/>
                <w:bCs/>
                <w:sz w:val="18"/>
                <w:szCs w:val="18"/>
              </w:rPr>
              <w:t xml:space="preserve"> </w:t>
            </w:r>
            <w:r>
              <w:rPr>
                <w:rFonts w:ascii="Arial" w:hAnsi="Arial" w:cs="Arial"/>
                <w:bCs/>
                <w:sz w:val="16"/>
                <w:szCs w:val="18"/>
              </w:rPr>
              <w:t>(Bildiri, Makale, Kitap Bölümü, Kitap vb.):</w:t>
            </w:r>
          </w:p>
        </w:tc>
        <w:tc>
          <w:tcPr>
            <w:tcW w:w="4961" w:type="dxa"/>
            <w:tcBorders>
              <w:top w:val="single" w:sz="4" w:space="0" w:color="auto"/>
              <w:left w:val="single" w:sz="4" w:space="0" w:color="auto"/>
              <w:bottom w:val="single" w:sz="4" w:space="0" w:color="auto"/>
              <w:right w:val="single" w:sz="4" w:space="0" w:color="auto"/>
            </w:tcBorders>
          </w:tcPr>
          <w:p w:rsidR="00AA19E3" w:rsidRDefault="00AA19E3" w:rsidP="006A1A17">
            <w:pPr>
              <w:jc w:val="both"/>
              <w:rPr>
                <w:rFonts w:ascii="Arial" w:hAnsi="Arial" w:cs="Arial"/>
                <w:b/>
                <w:bCs/>
                <w:sz w:val="18"/>
                <w:szCs w:val="18"/>
              </w:rPr>
            </w:pPr>
            <w:r w:rsidRPr="00A36A65">
              <w:rPr>
                <w:rFonts w:ascii="Arial" w:hAnsi="Arial" w:cs="Arial"/>
                <w:sz w:val="18"/>
                <w:szCs w:val="18"/>
              </w:rPr>
              <w:t>Projenin başarıyla sürdürülmesi halinde, projeden elde edilen veriler ile en az 2 bildiri sunumunun ilgili ulusal/uluslararası akademik kongre ve sempozyumlarda yapılması öngörülmektedir. Ek olarak, projeden elde edilecek başarılı sonuçlar doğrultusunda en az 1 veya 2 makalenin akademik değeri yüksek dergilerde yayınlanması planlanmaktadır.</w:t>
            </w:r>
          </w:p>
        </w:tc>
        <w:tc>
          <w:tcPr>
            <w:tcW w:w="2566" w:type="dxa"/>
            <w:tcBorders>
              <w:top w:val="single" w:sz="4" w:space="0" w:color="auto"/>
              <w:left w:val="single" w:sz="4" w:space="0" w:color="auto"/>
              <w:bottom w:val="single" w:sz="4" w:space="0" w:color="auto"/>
              <w:right w:val="single" w:sz="4" w:space="0" w:color="auto"/>
            </w:tcBorders>
          </w:tcPr>
          <w:p w:rsidR="00AA19E3" w:rsidRDefault="00AA19E3" w:rsidP="006A1A17">
            <w:pPr>
              <w:ind w:left="312"/>
              <w:jc w:val="both"/>
              <w:rPr>
                <w:rFonts w:ascii="Arial" w:hAnsi="Arial" w:cs="Arial"/>
                <w:b/>
                <w:bCs/>
                <w:sz w:val="18"/>
                <w:szCs w:val="18"/>
              </w:rPr>
            </w:pPr>
          </w:p>
          <w:p w:rsidR="00AA19E3" w:rsidRDefault="00AA19E3" w:rsidP="006A1A17">
            <w:pPr>
              <w:rPr>
                <w:rFonts w:ascii="Arial" w:hAnsi="Arial" w:cs="Arial"/>
                <w:b/>
                <w:bCs/>
                <w:sz w:val="18"/>
                <w:szCs w:val="18"/>
              </w:rPr>
            </w:pPr>
          </w:p>
          <w:p w:rsidR="00AA19E3" w:rsidRPr="00B47D81" w:rsidRDefault="00AA19E3" w:rsidP="006A1A17">
            <w:pPr>
              <w:ind w:firstLine="708"/>
              <w:rPr>
                <w:rFonts w:ascii="Arial" w:hAnsi="Arial" w:cs="Arial"/>
                <w:sz w:val="18"/>
                <w:szCs w:val="18"/>
              </w:rPr>
            </w:pPr>
            <w:r>
              <w:rPr>
                <w:rFonts w:ascii="Arial" w:hAnsi="Arial" w:cs="Arial"/>
                <w:sz w:val="18"/>
                <w:szCs w:val="18"/>
              </w:rPr>
              <w:t xml:space="preserve">   </w:t>
            </w:r>
            <w:r w:rsidR="006678C5">
              <w:rPr>
                <w:rFonts w:ascii="Arial" w:hAnsi="Arial" w:cs="Arial"/>
                <w:sz w:val="18"/>
                <w:szCs w:val="18"/>
              </w:rPr>
              <w:t>24-32</w:t>
            </w:r>
            <w:r>
              <w:rPr>
                <w:rFonts w:ascii="Arial" w:hAnsi="Arial" w:cs="Arial"/>
                <w:sz w:val="18"/>
                <w:szCs w:val="18"/>
              </w:rPr>
              <w:t xml:space="preserve"> ay</w:t>
            </w:r>
          </w:p>
        </w:tc>
      </w:tr>
      <w:tr w:rsidR="00AA19E3" w:rsidTr="006A1A17">
        <w:trPr>
          <w:trHeight w:val="1274"/>
        </w:trPr>
        <w:tc>
          <w:tcPr>
            <w:tcW w:w="2864" w:type="dxa"/>
            <w:tcBorders>
              <w:top w:val="single" w:sz="4" w:space="0" w:color="auto"/>
              <w:left w:val="single" w:sz="4" w:space="0" w:color="auto"/>
              <w:bottom w:val="single" w:sz="4" w:space="0" w:color="auto"/>
              <w:right w:val="single" w:sz="4" w:space="0" w:color="auto"/>
            </w:tcBorders>
            <w:shd w:val="clear" w:color="auto" w:fill="E7E6E6"/>
            <w:hideMark/>
          </w:tcPr>
          <w:p w:rsidR="00AA19E3" w:rsidRDefault="00AA19E3" w:rsidP="006A1A17">
            <w:pPr>
              <w:spacing w:after="60"/>
              <w:jc w:val="both"/>
              <w:rPr>
                <w:rFonts w:ascii="Arial" w:hAnsi="Arial" w:cs="Arial"/>
                <w:bCs/>
                <w:sz w:val="16"/>
                <w:szCs w:val="16"/>
              </w:rPr>
            </w:pPr>
            <w:r>
              <w:rPr>
                <w:rFonts w:ascii="Arial" w:hAnsi="Arial" w:cs="Arial"/>
                <w:b/>
                <w:bCs/>
                <w:sz w:val="18"/>
                <w:szCs w:val="18"/>
              </w:rPr>
              <w:t>Ekonomik/Ticari/Sosyal Çıktılar</w:t>
            </w:r>
            <w:r>
              <w:rPr>
                <w:rFonts w:ascii="Arial" w:hAnsi="Arial" w:cs="Arial"/>
                <w:bCs/>
                <w:sz w:val="18"/>
                <w:szCs w:val="18"/>
              </w:rPr>
              <w:t xml:space="preserve"> </w:t>
            </w:r>
            <w:r>
              <w:rPr>
                <w:rFonts w:ascii="Arial" w:hAnsi="Arial" w:cs="Arial"/>
                <w:bCs/>
                <w:sz w:val="16"/>
                <w:szCs w:val="18"/>
              </w:rPr>
              <w:t>(</w:t>
            </w:r>
            <w:r>
              <w:rPr>
                <w:rFonts w:ascii="Arial" w:hAnsi="Arial" w:cs="Arial"/>
                <w:bCs/>
                <w:sz w:val="16"/>
                <w:szCs w:val="16"/>
              </w:rPr>
              <w:t>Ürün, Prototip, Patent, Faydalı Model, Üretim İzni, Tescil, Görsel/İşitsel Arşiv, Envanter/Veri Tabanı/Belgeleme Üretimi, Telife Konu Olan Eser, Spin-off/Start- up Şirket vb.):</w:t>
            </w:r>
          </w:p>
        </w:tc>
        <w:tc>
          <w:tcPr>
            <w:tcW w:w="4961" w:type="dxa"/>
            <w:tcBorders>
              <w:top w:val="single" w:sz="4" w:space="0" w:color="auto"/>
              <w:left w:val="single" w:sz="4" w:space="0" w:color="auto"/>
              <w:bottom w:val="single" w:sz="4" w:space="0" w:color="auto"/>
              <w:right w:val="single" w:sz="4" w:space="0" w:color="auto"/>
            </w:tcBorders>
          </w:tcPr>
          <w:p w:rsidR="00AA19E3" w:rsidRDefault="00AA19E3" w:rsidP="006A1A17">
            <w:pPr>
              <w:jc w:val="both"/>
              <w:rPr>
                <w:rFonts w:ascii="Arial" w:hAnsi="Arial" w:cs="Arial"/>
                <w:b/>
                <w:bCs/>
                <w:sz w:val="18"/>
                <w:szCs w:val="18"/>
              </w:rPr>
            </w:pPr>
            <w:r>
              <w:rPr>
                <w:rFonts w:ascii="Arial" w:hAnsi="Arial" w:cs="Arial"/>
                <w:sz w:val="18"/>
                <w:szCs w:val="18"/>
              </w:rPr>
              <w:t xml:space="preserve">Geliştirilecek olan biyosensör ya da cihazların patentlenebilir olacağı düşünülmektedir. </w:t>
            </w:r>
            <w:r w:rsidRPr="00A36A65">
              <w:rPr>
                <w:rFonts w:ascii="Arial" w:hAnsi="Arial" w:cs="Arial"/>
                <w:sz w:val="18"/>
                <w:szCs w:val="18"/>
              </w:rPr>
              <w:t xml:space="preserve">Projenin başarıyla sonuçlanması </w:t>
            </w:r>
            <w:r>
              <w:rPr>
                <w:rFonts w:ascii="Arial" w:hAnsi="Arial" w:cs="Arial"/>
                <w:sz w:val="18"/>
                <w:szCs w:val="18"/>
              </w:rPr>
              <w:t xml:space="preserve">kanser teşhis ve </w:t>
            </w:r>
            <w:r w:rsidRPr="00A36A65">
              <w:rPr>
                <w:rFonts w:ascii="Arial" w:hAnsi="Arial" w:cs="Arial"/>
                <w:sz w:val="18"/>
                <w:szCs w:val="18"/>
              </w:rPr>
              <w:t>tedavileri için yapılan araştırmalara büyük katkı sağlayacaktır.</w:t>
            </w:r>
            <w:r>
              <w:rPr>
                <w:rFonts w:ascii="Arial" w:hAnsi="Arial" w:cs="Arial"/>
                <w:sz w:val="18"/>
                <w:szCs w:val="18"/>
              </w:rPr>
              <w:t xml:space="preserve"> Böylelikle çağın en büyük sorunlarından biri olan kanserlerin oluşumunun </w:t>
            </w:r>
            <w:r w:rsidRPr="00A36A65">
              <w:rPr>
                <w:rFonts w:ascii="Arial" w:hAnsi="Arial" w:cs="Arial"/>
                <w:sz w:val="18"/>
                <w:szCs w:val="18"/>
              </w:rPr>
              <w:t>daha iyi anlaşılmasını sağlayacak; bu rahatsızlıkların tedavisi için üretilecek ilaçların</w:t>
            </w:r>
            <w:r>
              <w:rPr>
                <w:rFonts w:ascii="Arial" w:hAnsi="Arial" w:cs="Arial"/>
                <w:sz w:val="18"/>
                <w:szCs w:val="18"/>
              </w:rPr>
              <w:t xml:space="preserve"> ya da cihazların</w:t>
            </w:r>
            <w:r w:rsidRPr="00A36A65">
              <w:rPr>
                <w:rFonts w:ascii="Arial" w:hAnsi="Arial" w:cs="Arial"/>
                <w:sz w:val="18"/>
                <w:szCs w:val="18"/>
              </w:rPr>
              <w:t xml:space="preserve"> içeriğinin geliştirilmesine büyük olanak sağlayacaktır.</w:t>
            </w:r>
          </w:p>
        </w:tc>
        <w:tc>
          <w:tcPr>
            <w:tcW w:w="2566" w:type="dxa"/>
            <w:tcBorders>
              <w:top w:val="single" w:sz="4" w:space="0" w:color="auto"/>
              <w:left w:val="single" w:sz="4" w:space="0" w:color="auto"/>
              <w:bottom w:val="single" w:sz="4" w:space="0" w:color="auto"/>
              <w:right w:val="single" w:sz="4" w:space="0" w:color="auto"/>
            </w:tcBorders>
          </w:tcPr>
          <w:p w:rsidR="00AA19E3" w:rsidRDefault="00AA19E3" w:rsidP="006A1A17">
            <w:pPr>
              <w:ind w:left="312"/>
              <w:jc w:val="both"/>
              <w:rPr>
                <w:rFonts w:ascii="Arial" w:hAnsi="Arial" w:cs="Arial"/>
                <w:b/>
                <w:bCs/>
                <w:sz w:val="18"/>
                <w:szCs w:val="18"/>
              </w:rPr>
            </w:pPr>
          </w:p>
          <w:p w:rsidR="00AA19E3" w:rsidRDefault="00AA19E3" w:rsidP="006A1A17">
            <w:pPr>
              <w:ind w:left="312"/>
              <w:jc w:val="both"/>
              <w:rPr>
                <w:rFonts w:ascii="Arial" w:hAnsi="Arial" w:cs="Arial"/>
                <w:b/>
                <w:bCs/>
                <w:sz w:val="18"/>
                <w:szCs w:val="18"/>
              </w:rPr>
            </w:pPr>
          </w:p>
          <w:p w:rsidR="00AA19E3" w:rsidRPr="00B47D81" w:rsidRDefault="006678C5" w:rsidP="006A1A17">
            <w:pPr>
              <w:jc w:val="center"/>
              <w:rPr>
                <w:rFonts w:ascii="Arial" w:hAnsi="Arial" w:cs="Arial"/>
                <w:sz w:val="18"/>
                <w:szCs w:val="18"/>
              </w:rPr>
            </w:pPr>
            <w:r>
              <w:rPr>
                <w:rFonts w:ascii="Arial" w:hAnsi="Arial" w:cs="Arial"/>
                <w:sz w:val="18"/>
                <w:szCs w:val="18"/>
              </w:rPr>
              <w:t>30</w:t>
            </w:r>
            <w:r w:rsidR="00AA19E3">
              <w:rPr>
                <w:rFonts w:ascii="Arial" w:hAnsi="Arial" w:cs="Arial"/>
                <w:sz w:val="18"/>
                <w:szCs w:val="18"/>
              </w:rPr>
              <w:t>-</w:t>
            </w:r>
            <w:r>
              <w:rPr>
                <w:rFonts w:ascii="Arial" w:hAnsi="Arial" w:cs="Arial"/>
                <w:sz w:val="18"/>
                <w:szCs w:val="18"/>
              </w:rPr>
              <w:t>36</w:t>
            </w:r>
            <w:r w:rsidR="00AA19E3">
              <w:rPr>
                <w:rFonts w:ascii="Arial" w:hAnsi="Arial" w:cs="Arial"/>
                <w:sz w:val="18"/>
                <w:szCs w:val="18"/>
              </w:rPr>
              <w:t xml:space="preserve"> ay</w:t>
            </w:r>
          </w:p>
        </w:tc>
      </w:tr>
      <w:tr w:rsidR="00AA19E3" w:rsidTr="006A1A17">
        <w:trPr>
          <w:trHeight w:val="1145"/>
        </w:trPr>
        <w:tc>
          <w:tcPr>
            <w:tcW w:w="2864" w:type="dxa"/>
            <w:tcBorders>
              <w:top w:val="single" w:sz="4" w:space="0" w:color="auto"/>
              <w:left w:val="single" w:sz="4" w:space="0" w:color="auto"/>
              <w:bottom w:val="single" w:sz="4" w:space="0" w:color="auto"/>
              <w:right w:val="single" w:sz="4" w:space="0" w:color="auto"/>
            </w:tcBorders>
            <w:shd w:val="clear" w:color="auto" w:fill="E7E6E6"/>
            <w:hideMark/>
          </w:tcPr>
          <w:p w:rsidR="00AA19E3" w:rsidRDefault="00AA19E3" w:rsidP="006A1A17">
            <w:pPr>
              <w:jc w:val="both"/>
              <w:rPr>
                <w:rFonts w:ascii="Arial" w:hAnsi="Arial" w:cs="Arial"/>
                <w:bCs/>
                <w:sz w:val="18"/>
                <w:szCs w:val="18"/>
              </w:rPr>
            </w:pPr>
            <w:r>
              <w:rPr>
                <w:rFonts w:ascii="Arial" w:hAnsi="Arial" w:cs="Arial"/>
                <w:b/>
                <w:bCs/>
                <w:sz w:val="18"/>
                <w:szCs w:val="16"/>
              </w:rPr>
              <w:t>A</w:t>
            </w:r>
            <w:r>
              <w:rPr>
                <w:rFonts w:ascii="Arial" w:hAnsi="Arial" w:cs="Arial"/>
                <w:b/>
                <w:bCs/>
                <w:sz w:val="18"/>
                <w:szCs w:val="18"/>
              </w:rPr>
              <w:t>raştırmacı Yetiştirilmesine Yönelik Çıktılar</w:t>
            </w:r>
            <w:r>
              <w:rPr>
                <w:rFonts w:ascii="Arial" w:hAnsi="Arial" w:cs="Arial"/>
                <w:bCs/>
                <w:sz w:val="18"/>
                <w:szCs w:val="18"/>
              </w:rPr>
              <w:t xml:space="preserve"> </w:t>
            </w:r>
            <w:r>
              <w:rPr>
                <w:rFonts w:ascii="Arial" w:hAnsi="Arial" w:cs="Arial"/>
                <w:bCs/>
                <w:sz w:val="16"/>
                <w:szCs w:val="18"/>
              </w:rPr>
              <w:t>(Yüksek Lisans/Doktora/Tıpta Uzmanlık Tezleri):</w:t>
            </w:r>
          </w:p>
        </w:tc>
        <w:tc>
          <w:tcPr>
            <w:tcW w:w="4961" w:type="dxa"/>
            <w:tcBorders>
              <w:top w:val="single" w:sz="4" w:space="0" w:color="auto"/>
              <w:left w:val="single" w:sz="4" w:space="0" w:color="auto"/>
              <w:bottom w:val="single" w:sz="4" w:space="0" w:color="auto"/>
              <w:right w:val="single" w:sz="4" w:space="0" w:color="auto"/>
            </w:tcBorders>
          </w:tcPr>
          <w:p w:rsidR="00AA19E3" w:rsidRPr="00AA19E3" w:rsidRDefault="00AA19E3" w:rsidP="006A1A17">
            <w:pPr>
              <w:jc w:val="both"/>
              <w:rPr>
                <w:rFonts w:ascii="Arial" w:hAnsi="Arial" w:cs="Arial"/>
                <w:b/>
                <w:bCs/>
                <w:sz w:val="18"/>
                <w:szCs w:val="18"/>
              </w:rPr>
            </w:pPr>
            <w:r w:rsidRPr="00AA19E3">
              <w:rPr>
                <w:rFonts w:ascii="Arial" w:hAnsi="Arial" w:cs="Arial"/>
                <w:sz w:val="18"/>
                <w:szCs w:val="18"/>
              </w:rPr>
              <w:t>Proje kapsamında en az 1 yüksek lisans ve 1 doktora öğrencisi, tez çalışmaları için bu projenin kapsamından yararlanacaktır. Sonuç olarak, proje kapsamında 2 tezin yayınlanması öngörülmektedir.</w:t>
            </w:r>
          </w:p>
        </w:tc>
        <w:tc>
          <w:tcPr>
            <w:tcW w:w="2566" w:type="dxa"/>
            <w:tcBorders>
              <w:top w:val="single" w:sz="4" w:space="0" w:color="auto"/>
              <w:left w:val="single" w:sz="4" w:space="0" w:color="auto"/>
              <w:bottom w:val="single" w:sz="4" w:space="0" w:color="auto"/>
              <w:right w:val="single" w:sz="4" w:space="0" w:color="auto"/>
            </w:tcBorders>
          </w:tcPr>
          <w:p w:rsidR="00AA19E3" w:rsidRDefault="00AA19E3" w:rsidP="006A1A17">
            <w:pPr>
              <w:ind w:left="312"/>
              <w:jc w:val="both"/>
              <w:rPr>
                <w:rFonts w:ascii="Arial" w:hAnsi="Arial" w:cs="Arial"/>
                <w:b/>
                <w:bCs/>
                <w:sz w:val="18"/>
                <w:szCs w:val="16"/>
              </w:rPr>
            </w:pPr>
          </w:p>
          <w:p w:rsidR="00AA19E3" w:rsidRPr="00B47D81" w:rsidRDefault="006678C5" w:rsidP="006A1A17">
            <w:pPr>
              <w:jc w:val="center"/>
              <w:rPr>
                <w:rFonts w:ascii="Arial" w:hAnsi="Arial" w:cs="Arial"/>
                <w:sz w:val="18"/>
                <w:szCs w:val="16"/>
              </w:rPr>
            </w:pPr>
            <w:r>
              <w:rPr>
                <w:rFonts w:ascii="Arial" w:hAnsi="Arial" w:cs="Arial"/>
                <w:sz w:val="18"/>
                <w:szCs w:val="16"/>
              </w:rPr>
              <w:t>30</w:t>
            </w:r>
            <w:r w:rsidR="00AA19E3">
              <w:rPr>
                <w:rFonts w:ascii="Arial" w:hAnsi="Arial" w:cs="Arial"/>
                <w:sz w:val="18"/>
                <w:szCs w:val="16"/>
              </w:rPr>
              <w:t>-</w:t>
            </w:r>
            <w:r>
              <w:rPr>
                <w:rFonts w:ascii="Arial" w:hAnsi="Arial" w:cs="Arial"/>
                <w:sz w:val="18"/>
                <w:szCs w:val="16"/>
              </w:rPr>
              <w:t>36</w:t>
            </w:r>
            <w:r w:rsidR="00AA19E3">
              <w:rPr>
                <w:rFonts w:ascii="Arial" w:hAnsi="Arial" w:cs="Arial"/>
                <w:sz w:val="18"/>
                <w:szCs w:val="16"/>
              </w:rPr>
              <w:t xml:space="preserve"> ay</w:t>
            </w:r>
          </w:p>
        </w:tc>
      </w:tr>
    </w:tbl>
    <w:p w:rsidR="00201678" w:rsidRDefault="00201678" w:rsidP="002D72DB">
      <w:pPr>
        <w:rPr>
          <w:rFonts w:ascii="Arial" w:hAnsi="Arial" w:cs="Arial"/>
          <w:sz w:val="18"/>
          <w:szCs w:val="18"/>
        </w:rPr>
      </w:pPr>
    </w:p>
    <w:p w:rsidR="00B10E73" w:rsidRDefault="00B10E73" w:rsidP="00D97EFB">
      <w:pPr>
        <w:spacing w:after="200" w:line="276" w:lineRule="auto"/>
        <w:rPr>
          <w:rFonts w:ascii="Arial" w:hAnsi="Arial" w:cs="Arial"/>
          <w:b/>
          <w:sz w:val="18"/>
          <w:szCs w:val="18"/>
        </w:rPr>
      </w:pPr>
    </w:p>
    <w:p w:rsidR="00C03EE9" w:rsidRDefault="00D97EFB" w:rsidP="00D97EFB">
      <w:pPr>
        <w:spacing w:after="200" w:line="276" w:lineRule="auto"/>
        <w:rPr>
          <w:rFonts w:ascii="Arial" w:hAnsi="Arial" w:cs="Arial"/>
          <w:b/>
          <w:sz w:val="18"/>
          <w:szCs w:val="18"/>
        </w:rPr>
      </w:pPr>
      <w:r>
        <w:rPr>
          <w:rFonts w:ascii="Arial" w:hAnsi="Arial" w:cs="Arial"/>
          <w:b/>
          <w:sz w:val="18"/>
          <w:szCs w:val="18"/>
        </w:rPr>
        <w:t xml:space="preserve">4.2. </w:t>
      </w:r>
      <w:r w:rsidR="00C03EE9">
        <w:rPr>
          <w:rFonts w:ascii="Arial" w:hAnsi="Arial" w:cs="Arial"/>
          <w:b/>
          <w:sz w:val="18"/>
          <w:szCs w:val="18"/>
        </w:rPr>
        <w:t>Projeden Elde Edilmesi Öngörülen Etkilere İlişkin Bilgiler</w:t>
      </w:r>
    </w:p>
    <w:p w:rsidR="00C03EE9" w:rsidRPr="00C03EE9" w:rsidRDefault="00C03EE9" w:rsidP="00C03EE9">
      <w:pPr>
        <w:spacing w:after="200" w:line="276" w:lineRule="auto"/>
        <w:rPr>
          <w:rFonts w:ascii="Arial" w:hAnsi="Arial" w:cs="Arial"/>
          <w:b/>
          <w:sz w:val="18"/>
          <w:szCs w:val="18"/>
        </w:rPr>
      </w:pPr>
    </w:p>
    <w:tbl>
      <w:tblPr>
        <w:tblW w:w="992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left w:w="0" w:type="dxa"/>
          <w:right w:w="0" w:type="dxa"/>
        </w:tblCellMar>
        <w:tblLook w:val="0420" w:firstRow="1" w:lastRow="0" w:firstColumn="0" w:lastColumn="0" w:noHBand="0" w:noVBand="1"/>
      </w:tblPr>
      <w:tblGrid>
        <w:gridCol w:w="3546"/>
        <w:gridCol w:w="3544"/>
        <w:gridCol w:w="2835"/>
      </w:tblGrid>
      <w:tr w:rsidR="00AA19E3" w:rsidTr="00866240">
        <w:trPr>
          <w:trHeight w:val="735"/>
        </w:trPr>
        <w:tc>
          <w:tcPr>
            <w:tcW w:w="3546" w:type="dxa"/>
            <w:tcBorders>
              <w:top w:val="single" w:sz="8" w:space="0" w:color="auto"/>
              <w:left w:val="single" w:sz="8" w:space="0" w:color="auto"/>
              <w:bottom w:val="single" w:sz="8" w:space="0" w:color="auto"/>
              <w:right w:val="single" w:sz="8" w:space="0" w:color="auto"/>
            </w:tcBorders>
            <w:shd w:val="clear" w:color="auto" w:fill="E7E6E6"/>
            <w:tcMar>
              <w:top w:w="72" w:type="dxa"/>
              <w:left w:w="144" w:type="dxa"/>
              <w:bottom w:w="72" w:type="dxa"/>
              <w:right w:w="144" w:type="dxa"/>
            </w:tcMar>
            <w:vAlign w:val="center"/>
            <w:hideMark/>
          </w:tcPr>
          <w:p w:rsidR="00AA19E3" w:rsidRDefault="00AA19E3" w:rsidP="006A1A17">
            <w:pPr>
              <w:jc w:val="center"/>
              <w:rPr>
                <w:rFonts w:ascii="Arial" w:hAnsi="Arial" w:cs="Arial"/>
                <w:b/>
                <w:sz w:val="18"/>
                <w:szCs w:val="18"/>
              </w:rPr>
            </w:pPr>
            <w:r>
              <w:rPr>
                <w:rFonts w:ascii="Arial" w:hAnsi="Arial" w:cs="Arial"/>
                <w:b/>
                <w:sz w:val="18"/>
                <w:szCs w:val="18"/>
              </w:rPr>
              <w:t>Etki Türü</w:t>
            </w:r>
          </w:p>
        </w:tc>
        <w:tc>
          <w:tcPr>
            <w:tcW w:w="3544"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AA19E3" w:rsidRDefault="00AA19E3" w:rsidP="006A1A17">
            <w:pPr>
              <w:jc w:val="center"/>
              <w:rPr>
                <w:rFonts w:ascii="Arial" w:hAnsi="Arial" w:cs="Arial"/>
                <w:b/>
                <w:sz w:val="18"/>
                <w:szCs w:val="18"/>
              </w:rPr>
            </w:pPr>
            <w:r>
              <w:rPr>
                <w:rFonts w:ascii="Arial" w:hAnsi="Arial" w:cs="Arial"/>
                <w:b/>
                <w:sz w:val="18"/>
                <w:szCs w:val="18"/>
              </w:rPr>
              <w:t>Etki</w:t>
            </w:r>
          </w:p>
        </w:tc>
        <w:tc>
          <w:tcPr>
            <w:tcW w:w="283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AA19E3" w:rsidRDefault="00AA19E3" w:rsidP="006A1A17">
            <w:pPr>
              <w:jc w:val="center"/>
              <w:rPr>
                <w:rFonts w:ascii="Arial" w:hAnsi="Arial" w:cs="Arial"/>
                <w:b/>
                <w:sz w:val="18"/>
                <w:szCs w:val="18"/>
              </w:rPr>
            </w:pPr>
            <w:r>
              <w:rPr>
                <w:rFonts w:ascii="Arial" w:hAnsi="Arial" w:cs="Arial"/>
                <w:b/>
                <w:sz w:val="18"/>
                <w:szCs w:val="18"/>
              </w:rPr>
              <w:t xml:space="preserve">Etkinin Elde Edilmesi </w:t>
            </w:r>
          </w:p>
          <w:p w:rsidR="00AA19E3" w:rsidRDefault="00AA19E3" w:rsidP="006A1A17">
            <w:pPr>
              <w:jc w:val="center"/>
              <w:rPr>
                <w:rFonts w:ascii="Arial" w:hAnsi="Arial" w:cs="Arial"/>
                <w:b/>
                <w:sz w:val="18"/>
                <w:szCs w:val="18"/>
              </w:rPr>
            </w:pPr>
            <w:r>
              <w:rPr>
                <w:rFonts w:ascii="Arial" w:hAnsi="Arial" w:cs="Arial"/>
                <w:b/>
                <w:sz w:val="18"/>
                <w:szCs w:val="18"/>
              </w:rPr>
              <w:t xml:space="preserve">Öngörülen Zaman </w:t>
            </w:r>
          </w:p>
        </w:tc>
      </w:tr>
      <w:tr w:rsidR="00AA19E3" w:rsidTr="00866240">
        <w:trPr>
          <w:trHeight w:val="1939"/>
        </w:trPr>
        <w:tc>
          <w:tcPr>
            <w:tcW w:w="3546" w:type="dxa"/>
            <w:tcBorders>
              <w:top w:val="single" w:sz="8" w:space="0" w:color="auto"/>
              <w:left w:val="single" w:sz="8" w:space="0" w:color="auto"/>
              <w:bottom w:val="single" w:sz="8" w:space="0" w:color="auto"/>
              <w:right w:val="single" w:sz="8" w:space="0" w:color="auto"/>
            </w:tcBorders>
            <w:shd w:val="clear" w:color="auto" w:fill="E7E6E6"/>
            <w:tcMar>
              <w:top w:w="72" w:type="dxa"/>
              <w:left w:w="144" w:type="dxa"/>
              <w:bottom w:w="72" w:type="dxa"/>
              <w:right w:w="144" w:type="dxa"/>
            </w:tcMar>
            <w:hideMark/>
          </w:tcPr>
          <w:p w:rsidR="00AA19E3" w:rsidRDefault="00AA19E3" w:rsidP="006A1A17">
            <w:pPr>
              <w:rPr>
                <w:rFonts w:ascii="Arial" w:hAnsi="Arial" w:cs="Arial"/>
                <w:b/>
                <w:sz w:val="18"/>
                <w:szCs w:val="18"/>
              </w:rPr>
            </w:pPr>
            <w:r>
              <w:rPr>
                <w:rFonts w:ascii="Arial" w:hAnsi="Arial" w:cs="Arial"/>
                <w:b/>
                <w:sz w:val="18"/>
                <w:szCs w:val="18"/>
              </w:rPr>
              <w:t xml:space="preserve">Toplumsal/Kültürel Etki: </w:t>
            </w:r>
          </w:p>
          <w:p w:rsidR="00AA19E3" w:rsidRDefault="00AA19E3" w:rsidP="006A1A17">
            <w:pPr>
              <w:numPr>
                <w:ilvl w:val="0"/>
                <w:numId w:val="7"/>
              </w:numPr>
              <w:spacing w:after="0" w:line="276" w:lineRule="auto"/>
              <w:ind w:left="284" w:hanging="142"/>
              <w:jc w:val="both"/>
              <w:rPr>
                <w:rFonts w:ascii="Arial" w:hAnsi="Arial" w:cs="Arial"/>
                <w:sz w:val="16"/>
                <w:szCs w:val="18"/>
              </w:rPr>
            </w:pPr>
            <w:r>
              <w:rPr>
                <w:rFonts w:ascii="Arial" w:hAnsi="Arial" w:cs="Arial"/>
                <w:sz w:val="16"/>
                <w:szCs w:val="18"/>
              </w:rPr>
              <w:t>Yaşam Kalitesine Katkı,</w:t>
            </w:r>
          </w:p>
          <w:p w:rsidR="00AA19E3" w:rsidRDefault="00AA19E3" w:rsidP="006A1A17">
            <w:pPr>
              <w:numPr>
                <w:ilvl w:val="0"/>
                <w:numId w:val="7"/>
              </w:numPr>
              <w:spacing w:after="0" w:line="276" w:lineRule="auto"/>
              <w:ind w:left="284" w:hanging="142"/>
              <w:jc w:val="both"/>
              <w:rPr>
                <w:rFonts w:ascii="Arial" w:hAnsi="Arial" w:cs="Arial"/>
                <w:sz w:val="16"/>
                <w:szCs w:val="18"/>
              </w:rPr>
            </w:pPr>
            <w:r>
              <w:rPr>
                <w:rFonts w:ascii="Arial" w:hAnsi="Arial" w:cs="Arial"/>
                <w:sz w:val="16"/>
                <w:szCs w:val="18"/>
              </w:rPr>
              <w:t>Sürdürülebilir Çevre ve Enerjiye Katkı,</w:t>
            </w:r>
          </w:p>
          <w:p w:rsidR="00AA19E3" w:rsidRDefault="00AA19E3" w:rsidP="006A1A17">
            <w:pPr>
              <w:numPr>
                <w:ilvl w:val="0"/>
                <w:numId w:val="7"/>
              </w:numPr>
              <w:spacing w:after="0" w:line="276" w:lineRule="auto"/>
              <w:ind w:left="284" w:hanging="142"/>
              <w:jc w:val="both"/>
              <w:rPr>
                <w:rFonts w:ascii="Arial" w:hAnsi="Arial" w:cs="Arial"/>
                <w:sz w:val="16"/>
                <w:szCs w:val="18"/>
              </w:rPr>
            </w:pPr>
            <w:r>
              <w:rPr>
                <w:rFonts w:ascii="Arial" w:hAnsi="Arial" w:cs="Arial"/>
                <w:sz w:val="16"/>
                <w:szCs w:val="18"/>
              </w:rPr>
              <w:t xml:space="preserve">Refah veya Eğitim Seviyesinin İyileştirilmesine Katkı,  </w:t>
            </w:r>
          </w:p>
          <w:p w:rsidR="00AA19E3" w:rsidRDefault="00AA19E3" w:rsidP="006A1A17">
            <w:pPr>
              <w:numPr>
                <w:ilvl w:val="0"/>
                <w:numId w:val="7"/>
              </w:numPr>
              <w:spacing w:after="0" w:line="276" w:lineRule="auto"/>
              <w:ind w:left="284" w:hanging="142"/>
              <w:jc w:val="both"/>
              <w:rPr>
                <w:rFonts w:ascii="Arial" w:hAnsi="Arial" w:cs="Arial"/>
                <w:sz w:val="16"/>
                <w:szCs w:val="18"/>
              </w:rPr>
            </w:pPr>
            <w:r>
              <w:rPr>
                <w:rFonts w:ascii="Arial" w:hAnsi="Arial" w:cs="Arial"/>
                <w:sz w:val="16"/>
                <w:szCs w:val="18"/>
              </w:rPr>
              <w:t>Ülke ya da Dünya Düzeyinde Önemli Bir Sosyal Soruna Getirilecek Çözümler vb.</w:t>
            </w:r>
          </w:p>
        </w:tc>
        <w:tc>
          <w:tcPr>
            <w:tcW w:w="3544" w:type="dxa"/>
            <w:tcBorders>
              <w:top w:val="single" w:sz="8" w:space="0" w:color="auto"/>
              <w:left w:val="single" w:sz="8" w:space="0" w:color="auto"/>
              <w:bottom w:val="single" w:sz="8" w:space="0" w:color="auto"/>
              <w:right w:val="single" w:sz="8" w:space="0" w:color="auto"/>
            </w:tcBorders>
            <w:shd w:val="clear" w:color="auto" w:fill="FFFFFF"/>
          </w:tcPr>
          <w:p w:rsidR="00AA19E3" w:rsidRDefault="000F0855" w:rsidP="000F0855">
            <w:pPr>
              <w:rPr>
                <w:rFonts w:ascii="Arial" w:hAnsi="Arial" w:cs="Arial"/>
                <w:bCs/>
                <w:sz w:val="18"/>
                <w:szCs w:val="18"/>
              </w:rPr>
            </w:pPr>
            <w:r>
              <w:rPr>
                <w:rFonts w:ascii="Arial" w:hAnsi="Arial" w:cs="Arial"/>
                <w:bCs/>
                <w:sz w:val="18"/>
                <w:szCs w:val="18"/>
              </w:rPr>
              <w:t xml:space="preserve"> Tasarlan</w:t>
            </w:r>
            <w:r w:rsidR="00B10E73">
              <w:rPr>
                <w:rFonts w:ascii="Arial" w:hAnsi="Arial" w:cs="Arial"/>
                <w:bCs/>
                <w:sz w:val="18"/>
                <w:szCs w:val="18"/>
              </w:rPr>
              <w:t>a</w:t>
            </w:r>
            <w:r>
              <w:rPr>
                <w:rFonts w:ascii="Arial" w:hAnsi="Arial" w:cs="Arial"/>
                <w:bCs/>
                <w:sz w:val="18"/>
                <w:szCs w:val="18"/>
              </w:rPr>
              <w:t>cak</w:t>
            </w:r>
            <w:r w:rsidR="00B10E73">
              <w:rPr>
                <w:rFonts w:ascii="Arial" w:hAnsi="Arial" w:cs="Arial"/>
                <w:bCs/>
                <w:sz w:val="18"/>
                <w:szCs w:val="18"/>
              </w:rPr>
              <w:t xml:space="preserve"> olan</w:t>
            </w:r>
            <w:r>
              <w:rPr>
                <w:rFonts w:ascii="Arial" w:hAnsi="Arial" w:cs="Arial"/>
                <w:bCs/>
                <w:sz w:val="18"/>
                <w:szCs w:val="18"/>
              </w:rPr>
              <w:t xml:space="preserve"> cihaz</w:t>
            </w:r>
            <w:r w:rsidR="00B10E73">
              <w:rPr>
                <w:rFonts w:ascii="Arial" w:hAnsi="Arial" w:cs="Arial"/>
                <w:bCs/>
                <w:sz w:val="18"/>
                <w:szCs w:val="18"/>
              </w:rPr>
              <w:t>,</w:t>
            </w:r>
            <w:r>
              <w:rPr>
                <w:rFonts w:ascii="Arial" w:hAnsi="Arial" w:cs="Arial"/>
                <w:bCs/>
                <w:sz w:val="18"/>
                <w:szCs w:val="18"/>
              </w:rPr>
              <w:t xml:space="preserve"> sadece hastanelerde kullanılacak maliyette ve sadece uzman kişiler tarafından ölçülebilecek</w:t>
            </w:r>
            <w:r w:rsidR="00B10E73">
              <w:rPr>
                <w:rFonts w:ascii="Arial" w:hAnsi="Arial" w:cs="Arial"/>
                <w:bCs/>
                <w:sz w:val="18"/>
                <w:szCs w:val="18"/>
              </w:rPr>
              <w:t xml:space="preserve"> durumda</w:t>
            </w:r>
            <w:r>
              <w:rPr>
                <w:rFonts w:ascii="Arial" w:hAnsi="Arial" w:cs="Arial"/>
                <w:bCs/>
                <w:sz w:val="18"/>
                <w:szCs w:val="18"/>
              </w:rPr>
              <w:t xml:space="preserve"> olmayacak</w:t>
            </w:r>
            <w:r w:rsidR="00B10E73">
              <w:rPr>
                <w:rFonts w:ascii="Arial" w:hAnsi="Arial" w:cs="Arial"/>
                <w:bCs/>
                <w:sz w:val="18"/>
                <w:szCs w:val="18"/>
              </w:rPr>
              <w:t>,</w:t>
            </w:r>
            <w:r w:rsidR="00D25B40">
              <w:rPr>
                <w:rFonts w:ascii="Arial" w:hAnsi="Arial" w:cs="Arial"/>
                <w:bCs/>
                <w:sz w:val="18"/>
                <w:szCs w:val="18"/>
              </w:rPr>
              <w:t xml:space="preserve"> evde kullanılabilir olacaktır</w:t>
            </w:r>
            <w:r w:rsidR="00B10E73">
              <w:rPr>
                <w:rFonts w:ascii="Arial" w:hAnsi="Arial" w:cs="Arial"/>
                <w:bCs/>
                <w:sz w:val="18"/>
                <w:szCs w:val="18"/>
              </w:rPr>
              <w:t>.</w:t>
            </w:r>
            <w:r w:rsidR="00D25B40">
              <w:rPr>
                <w:rFonts w:ascii="Arial" w:hAnsi="Arial" w:cs="Arial"/>
                <w:bCs/>
                <w:sz w:val="18"/>
                <w:szCs w:val="18"/>
              </w:rPr>
              <w:t xml:space="preserve"> </w:t>
            </w:r>
            <w:r w:rsidR="00B10E73">
              <w:rPr>
                <w:rFonts w:ascii="Arial" w:hAnsi="Arial" w:cs="Arial"/>
                <w:bCs/>
                <w:sz w:val="18"/>
                <w:szCs w:val="18"/>
              </w:rPr>
              <w:t>B</w:t>
            </w:r>
            <w:r>
              <w:rPr>
                <w:rFonts w:ascii="Arial" w:hAnsi="Arial" w:cs="Arial"/>
                <w:bCs/>
                <w:sz w:val="18"/>
                <w:szCs w:val="18"/>
              </w:rPr>
              <w:t xml:space="preserve">u da kansere olan bilinci artıracak ve erken teşhisle tedavi edilen hasta oranını </w:t>
            </w:r>
            <w:r w:rsidR="00866240">
              <w:rPr>
                <w:rFonts w:ascii="Arial" w:hAnsi="Arial" w:cs="Arial"/>
                <w:bCs/>
                <w:sz w:val="18"/>
                <w:szCs w:val="18"/>
              </w:rPr>
              <w:t xml:space="preserve">önemli ölçüde artıracaktır.  </w:t>
            </w:r>
          </w:p>
          <w:p w:rsidR="000F0855" w:rsidRDefault="000F0855" w:rsidP="000F0855">
            <w:pPr>
              <w:rPr>
                <w:rFonts w:ascii="Arial" w:hAnsi="Arial" w:cs="Arial"/>
                <w:bCs/>
                <w:sz w:val="18"/>
                <w:szCs w:val="18"/>
              </w:rPr>
            </w:pPr>
          </w:p>
          <w:p w:rsidR="006678C5" w:rsidRPr="000F0855" w:rsidRDefault="006678C5" w:rsidP="000F0855">
            <w:pPr>
              <w:rPr>
                <w:rFonts w:ascii="Arial" w:hAnsi="Arial" w:cs="Arial"/>
                <w:bCs/>
                <w:sz w:val="18"/>
                <w:szCs w:val="18"/>
              </w:rPr>
            </w:pPr>
          </w:p>
        </w:tc>
        <w:tc>
          <w:tcPr>
            <w:tcW w:w="2835" w:type="dxa"/>
            <w:tcBorders>
              <w:top w:val="single" w:sz="8" w:space="0" w:color="auto"/>
              <w:left w:val="single" w:sz="8" w:space="0" w:color="auto"/>
              <w:bottom w:val="single" w:sz="8" w:space="0" w:color="auto"/>
              <w:right w:val="single" w:sz="8" w:space="0" w:color="auto"/>
            </w:tcBorders>
            <w:shd w:val="clear" w:color="auto" w:fill="FFFFFF"/>
          </w:tcPr>
          <w:p w:rsidR="00AA19E3" w:rsidRPr="00866240" w:rsidRDefault="00D25B40" w:rsidP="00866240">
            <w:pPr>
              <w:rPr>
                <w:rFonts w:ascii="Arial" w:hAnsi="Arial" w:cs="Arial"/>
                <w:bCs/>
                <w:sz w:val="18"/>
                <w:szCs w:val="18"/>
              </w:rPr>
            </w:pPr>
            <w:r>
              <w:rPr>
                <w:rFonts w:ascii="Arial" w:hAnsi="Arial" w:cs="Arial"/>
                <w:bCs/>
                <w:sz w:val="18"/>
                <w:szCs w:val="18"/>
              </w:rPr>
              <w:t xml:space="preserve"> </w:t>
            </w:r>
            <w:r w:rsidR="00866240">
              <w:rPr>
                <w:rFonts w:ascii="Arial" w:hAnsi="Arial" w:cs="Arial"/>
                <w:bCs/>
                <w:sz w:val="18"/>
                <w:szCs w:val="18"/>
              </w:rPr>
              <w:t>Cihazın seri üretimi, satışı, pazarlanması, reklamı göze alındığında halk tarafından benimsenmesi bir ya da iki seneyi alabilir. Kanserin tedavi sürecine ne kadar etki edeceği bundan sonraki senelerde görülebilecektir.</w:t>
            </w:r>
          </w:p>
        </w:tc>
      </w:tr>
      <w:tr w:rsidR="00AA19E3" w:rsidTr="006A1A17">
        <w:trPr>
          <w:trHeight w:val="1116"/>
        </w:trPr>
        <w:tc>
          <w:tcPr>
            <w:tcW w:w="3546" w:type="dxa"/>
            <w:tcBorders>
              <w:top w:val="single" w:sz="8" w:space="0" w:color="auto"/>
              <w:left w:val="single" w:sz="8" w:space="0" w:color="auto"/>
              <w:bottom w:val="single" w:sz="8" w:space="0" w:color="auto"/>
              <w:right w:val="single" w:sz="8" w:space="0" w:color="auto"/>
            </w:tcBorders>
            <w:shd w:val="clear" w:color="auto" w:fill="E7E6E6"/>
            <w:tcMar>
              <w:top w:w="72" w:type="dxa"/>
              <w:left w:w="144" w:type="dxa"/>
              <w:bottom w:w="72" w:type="dxa"/>
              <w:right w:w="144" w:type="dxa"/>
            </w:tcMar>
            <w:hideMark/>
          </w:tcPr>
          <w:p w:rsidR="00AA19E3" w:rsidRDefault="00AA19E3" w:rsidP="006A1A17">
            <w:pPr>
              <w:rPr>
                <w:rFonts w:ascii="Arial" w:hAnsi="Arial" w:cs="Arial"/>
                <w:b/>
                <w:sz w:val="18"/>
                <w:szCs w:val="18"/>
              </w:rPr>
            </w:pPr>
            <w:r>
              <w:rPr>
                <w:rFonts w:ascii="Arial" w:hAnsi="Arial" w:cs="Arial"/>
                <w:b/>
                <w:sz w:val="18"/>
                <w:szCs w:val="18"/>
              </w:rPr>
              <w:t xml:space="preserve">Akademik Etki: </w:t>
            </w:r>
          </w:p>
          <w:p w:rsidR="00AA19E3" w:rsidRDefault="00AA19E3" w:rsidP="006A1A17">
            <w:pPr>
              <w:numPr>
                <w:ilvl w:val="0"/>
                <w:numId w:val="8"/>
              </w:numPr>
              <w:tabs>
                <w:tab w:val="num" w:pos="284"/>
              </w:tabs>
              <w:spacing w:after="0" w:line="276" w:lineRule="auto"/>
              <w:ind w:left="284" w:hanging="142"/>
              <w:rPr>
                <w:rFonts w:ascii="Arial" w:hAnsi="Arial" w:cs="Arial"/>
                <w:sz w:val="16"/>
                <w:szCs w:val="18"/>
              </w:rPr>
            </w:pPr>
            <w:r>
              <w:rPr>
                <w:rFonts w:ascii="Arial" w:hAnsi="Arial" w:cs="Arial"/>
                <w:sz w:val="16"/>
                <w:szCs w:val="18"/>
              </w:rPr>
              <w:t>Yeni Ar-Ge Kararları,</w:t>
            </w:r>
          </w:p>
          <w:p w:rsidR="00AA19E3" w:rsidRDefault="00AA19E3" w:rsidP="006A1A17">
            <w:pPr>
              <w:numPr>
                <w:ilvl w:val="0"/>
                <w:numId w:val="8"/>
              </w:numPr>
              <w:tabs>
                <w:tab w:val="num" w:pos="284"/>
              </w:tabs>
              <w:spacing w:after="0" w:line="276" w:lineRule="auto"/>
              <w:ind w:left="284" w:hanging="142"/>
              <w:rPr>
                <w:rFonts w:ascii="Arial" w:hAnsi="Arial" w:cs="Arial"/>
                <w:sz w:val="16"/>
                <w:szCs w:val="18"/>
              </w:rPr>
            </w:pPr>
            <w:r>
              <w:rPr>
                <w:rFonts w:ascii="Arial" w:hAnsi="Arial" w:cs="Arial"/>
                <w:sz w:val="16"/>
                <w:szCs w:val="18"/>
              </w:rPr>
              <w:t>Ulusal/Uluslararası Ar-Ge İşbirlikleri,</w:t>
            </w:r>
          </w:p>
          <w:p w:rsidR="00AA19E3" w:rsidRDefault="00AA19E3" w:rsidP="006A1A17">
            <w:pPr>
              <w:numPr>
                <w:ilvl w:val="0"/>
                <w:numId w:val="8"/>
              </w:numPr>
              <w:tabs>
                <w:tab w:val="num" w:pos="284"/>
              </w:tabs>
              <w:spacing w:after="0" w:line="276" w:lineRule="auto"/>
              <w:ind w:left="284" w:hanging="142"/>
              <w:rPr>
                <w:rFonts w:ascii="Arial" w:hAnsi="Arial" w:cs="Arial"/>
                <w:sz w:val="16"/>
                <w:szCs w:val="18"/>
              </w:rPr>
            </w:pPr>
            <w:r>
              <w:rPr>
                <w:rFonts w:ascii="Arial" w:hAnsi="Arial" w:cs="Arial"/>
                <w:sz w:val="16"/>
                <w:szCs w:val="18"/>
              </w:rPr>
              <w:t>Araştırmacı Sayısındaki ve Niteliğindeki Değişim,</w:t>
            </w:r>
          </w:p>
          <w:p w:rsidR="00AA19E3" w:rsidRDefault="00AA19E3" w:rsidP="006A1A17">
            <w:pPr>
              <w:numPr>
                <w:ilvl w:val="0"/>
                <w:numId w:val="8"/>
              </w:numPr>
              <w:tabs>
                <w:tab w:val="num" w:pos="284"/>
              </w:tabs>
              <w:spacing w:after="0" w:line="276" w:lineRule="auto"/>
              <w:ind w:left="284" w:hanging="142"/>
              <w:rPr>
                <w:rFonts w:ascii="Arial" w:hAnsi="Arial" w:cs="Arial"/>
                <w:sz w:val="16"/>
                <w:szCs w:val="18"/>
              </w:rPr>
            </w:pPr>
            <w:r>
              <w:rPr>
                <w:rFonts w:ascii="Arial" w:hAnsi="Arial" w:cs="Arial"/>
                <w:sz w:val="16"/>
                <w:szCs w:val="18"/>
              </w:rPr>
              <w:t>Üniversite- Sanayi İşbirliklerine Katkı vb.</w:t>
            </w:r>
            <w:r>
              <w:rPr>
                <w:rFonts w:ascii="Arial" w:hAnsi="Arial" w:cs="Arial"/>
                <w:b/>
                <w:sz w:val="16"/>
                <w:szCs w:val="18"/>
              </w:rPr>
              <w:t xml:space="preserve"> </w:t>
            </w:r>
          </w:p>
        </w:tc>
        <w:tc>
          <w:tcPr>
            <w:tcW w:w="3544" w:type="dxa"/>
            <w:tcBorders>
              <w:top w:val="single" w:sz="8" w:space="0" w:color="auto"/>
              <w:left w:val="single" w:sz="8" w:space="0" w:color="auto"/>
              <w:bottom w:val="single" w:sz="8" w:space="0" w:color="auto"/>
              <w:right w:val="single" w:sz="8" w:space="0" w:color="auto"/>
            </w:tcBorders>
            <w:shd w:val="clear" w:color="auto" w:fill="FFFFFF"/>
          </w:tcPr>
          <w:p w:rsidR="00AA19E3" w:rsidRPr="00D25B40" w:rsidRDefault="00D25B40" w:rsidP="00D25B40">
            <w:pPr>
              <w:rPr>
                <w:rFonts w:ascii="Arial" w:hAnsi="Arial" w:cs="Arial"/>
                <w:bCs/>
                <w:sz w:val="18"/>
                <w:szCs w:val="18"/>
              </w:rPr>
            </w:pPr>
            <w:r>
              <w:rPr>
                <w:rFonts w:ascii="Arial" w:hAnsi="Arial" w:cs="Arial"/>
                <w:bCs/>
                <w:sz w:val="18"/>
                <w:szCs w:val="18"/>
              </w:rPr>
              <w:t xml:space="preserve"> Yeni bir</w:t>
            </w:r>
            <w:r w:rsidR="00C57C9B">
              <w:rPr>
                <w:rFonts w:ascii="Arial" w:hAnsi="Arial" w:cs="Arial"/>
                <w:bCs/>
                <w:sz w:val="18"/>
                <w:szCs w:val="18"/>
              </w:rPr>
              <w:t xml:space="preserve"> proje</w:t>
            </w:r>
            <w:r>
              <w:rPr>
                <w:rFonts w:ascii="Arial" w:hAnsi="Arial" w:cs="Arial"/>
                <w:bCs/>
                <w:sz w:val="18"/>
                <w:szCs w:val="18"/>
              </w:rPr>
              <w:t xml:space="preserve"> olduğundan elbette geliştirilebilir çok tarafı olacaktır. Bu hususta bu alanda çalışmak isteyecek firmalarla iş birliği içinde olunabilir. Gerekirse bu firmalardan ya da üniversitelerden</w:t>
            </w:r>
            <w:r w:rsidR="00C57C9B">
              <w:rPr>
                <w:rFonts w:ascii="Arial" w:hAnsi="Arial" w:cs="Arial"/>
                <w:bCs/>
                <w:sz w:val="18"/>
                <w:szCs w:val="18"/>
              </w:rPr>
              <w:t xml:space="preserve">, nitelikleri göz önüne alınarak, </w:t>
            </w:r>
            <w:r>
              <w:rPr>
                <w:rFonts w:ascii="Arial" w:hAnsi="Arial" w:cs="Arial"/>
                <w:bCs/>
                <w:sz w:val="18"/>
                <w:szCs w:val="18"/>
              </w:rPr>
              <w:t xml:space="preserve">araştırmacı katılabilir. </w:t>
            </w:r>
          </w:p>
          <w:p w:rsidR="00866240" w:rsidRDefault="00866240" w:rsidP="006A1A17">
            <w:pPr>
              <w:ind w:left="930"/>
              <w:rPr>
                <w:rFonts w:ascii="Arial" w:hAnsi="Arial" w:cs="Arial"/>
                <w:b/>
                <w:sz w:val="18"/>
                <w:szCs w:val="18"/>
              </w:rPr>
            </w:pPr>
          </w:p>
          <w:p w:rsidR="006678C5" w:rsidRDefault="006678C5" w:rsidP="006A1A17">
            <w:pPr>
              <w:ind w:left="930"/>
              <w:rPr>
                <w:rFonts w:ascii="Arial" w:hAnsi="Arial" w:cs="Arial"/>
                <w:b/>
                <w:sz w:val="18"/>
                <w:szCs w:val="18"/>
              </w:rPr>
            </w:pPr>
          </w:p>
        </w:tc>
        <w:tc>
          <w:tcPr>
            <w:tcW w:w="2835" w:type="dxa"/>
            <w:tcBorders>
              <w:top w:val="single" w:sz="8" w:space="0" w:color="auto"/>
              <w:left w:val="single" w:sz="8" w:space="0" w:color="auto"/>
              <w:bottom w:val="single" w:sz="8" w:space="0" w:color="auto"/>
              <w:right w:val="single" w:sz="8" w:space="0" w:color="auto"/>
            </w:tcBorders>
            <w:shd w:val="clear" w:color="auto" w:fill="FFFFFF"/>
          </w:tcPr>
          <w:p w:rsidR="00AA19E3" w:rsidRPr="00C57C9B" w:rsidRDefault="00C57C9B" w:rsidP="00C57C9B">
            <w:pPr>
              <w:rPr>
                <w:rFonts w:ascii="Arial" w:hAnsi="Arial" w:cs="Arial"/>
                <w:bCs/>
                <w:sz w:val="18"/>
                <w:szCs w:val="18"/>
              </w:rPr>
            </w:pPr>
            <w:r>
              <w:rPr>
                <w:rFonts w:ascii="Arial" w:hAnsi="Arial" w:cs="Arial"/>
                <w:bCs/>
                <w:sz w:val="18"/>
                <w:szCs w:val="18"/>
              </w:rPr>
              <w:t xml:space="preserve"> Projenin geliştirme aşaması</w:t>
            </w:r>
            <w:r w:rsidR="006772B4">
              <w:rPr>
                <w:rFonts w:ascii="Arial" w:hAnsi="Arial" w:cs="Arial"/>
                <w:bCs/>
                <w:sz w:val="18"/>
                <w:szCs w:val="18"/>
              </w:rPr>
              <w:t>,</w:t>
            </w:r>
            <w:r>
              <w:rPr>
                <w:rFonts w:ascii="Arial" w:hAnsi="Arial" w:cs="Arial"/>
                <w:bCs/>
                <w:sz w:val="18"/>
                <w:szCs w:val="18"/>
              </w:rPr>
              <w:t xml:space="preserve"> halk ve sağlık </w:t>
            </w:r>
            <w:r w:rsidR="006772B4">
              <w:rPr>
                <w:rFonts w:ascii="Arial" w:hAnsi="Arial" w:cs="Arial"/>
                <w:bCs/>
                <w:sz w:val="18"/>
                <w:szCs w:val="18"/>
              </w:rPr>
              <w:t>sektörü</w:t>
            </w:r>
            <w:r>
              <w:rPr>
                <w:rFonts w:ascii="Arial" w:hAnsi="Arial" w:cs="Arial"/>
                <w:bCs/>
                <w:sz w:val="18"/>
                <w:szCs w:val="18"/>
              </w:rPr>
              <w:t xml:space="preserve"> </w:t>
            </w:r>
            <w:r w:rsidR="006772B4">
              <w:rPr>
                <w:rFonts w:ascii="Arial" w:hAnsi="Arial" w:cs="Arial"/>
                <w:bCs/>
                <w:sz w:val="18"/>
                <w:szCs w:val="18"/>
              </w:rPr>
              <w:t>tarafından onaylanması sürecinden sonra olması planlanmaktadır bu da üç seneyi bulabilir.</w:t>
            </w:r>
          </w:p>
        </w:tc>
      </w:tr>
      <w:tr w:rsidR="00AA19E3" w:rsidTr="006A1A17">
        <w:trPr>
          <w:trHeight w:val="1375"/>
        </w:trPr>
        <w:tc>
          <w:tcPr>
            <w:tcW w:w="3546" w:type="dxa"/>
            <w:tcBorders>
              <w:top w:val="single" w:sz="8" w:space="0" w:color="auto"/>
              <w:left w:val="single" w:sz="8" w:space="0" w:color="auto"/>
              <w:bottom w:val="single" w:sz="8" w:space="0" w:color="auto"/>
              <w:right w:val="single" w:sz="8" w:space="0" w:color="auto"/>
            </w:tcBorders>
            <w:shd w:val="clear" w:color="auto" w:fill="E7E6E6"/>
            <w:tcMar>
              <w:top w:w="72" w:type="dxa"/>
              <w:left w:w="144" w:type="dxa"/>
              <w:bottom w:w="72" w:type="dxa"/>
              <w:right w:w="144" w:type="dxa"/>
            </w:tcMar>
            <w:hideMark/>
          </w:tcPr>
          <w:p w:rsidR="00AA19E3" w:rsidRDefault="00AA19E3" w:rsidP="006A1A17">
            <w:pPr>
              <w:rPr>
                <w:rFonts w:ascii="Arial" w:hAnsi="Arial" w:cs="Arial"/>
                <w:b/>
                <w:sz w:val="18"/>
                <w:szCs w:val="18"/>
              </w:rPr>
            </w:pPr>
            <w:r>
              <w:rPr>
                <w:rFonts w:ascii="Arial" w:hAnsi="Arial" w:cs="Arial"/>
                <w:b/>
                <w:sz w:val="18"/>
                <w:szCs w:val="18"/>
              </w:rPr>
              <w:t xml:space="preserve">Ekonomik Etki: </w:t>
            </w:r>
          </w:p>
          <w:p w:rsidR="00AA19E3" w:rsidRDefault="00AA19E3" w:rsidP="006A1A17">
            <w:pPr>
              <w:numPr>
                <w:ilvl w:val="0"/>
                <w:numId w:val="9"/>
              </w:numPr>
              <w:spacing w:after="0" w:line="276" w:lineRule="auto"/>
              <w:ind w:left="284" w:hanging="142"/>
              <w:rPr>
                <w:rFonts w:ascii="Arial" w:hAnsi="Arial" w:cs="Arial"/>
                <w:sz w:val="16"/>
                <w:szCs w:val="18"/>
              </w:rPr>
            </w:pPr>
            <w:r>
              <w:rPr>
                <w:rFonts w:ascii="Arial" w:hAnsi="Arial" w:cs="Arial"/>
                <w:sz w:val="16"/>
                <w:szCs w:val="18"/>
              </w:rPr>
              <w:t>Potansiyel Sektörel Uygulama Alanları,</w:t>
            </w:r>
          </w:p>
          <w:p w:rsidR="00AA19E3" w:rsidRDefault="00AA19E3" w:rsidP="006A1A17">
            <w:pPr>
              <w:numPr>
                <w:ilvl w:val="0"/>
                <w:numId w:val="9"/>
              </w:numPr>
              <w:spacing w:after="0" w:line="276" w:lineRule="auto"/>
              <w:ind w:left="284" w:hanging="142"/>
              <w:rPr>
                <w:rFonts w:ascii="Arial" w:hAnsi="Arial" w:cs="Arial"/>
                <w:sz w:val="16"/>
                <w:szCs w:val="18"/>
              </w:rPr>
            </w:pPr>
            <w:r>
              <w:rPr>
                <w:rFonts w:ascii="Arial" w:hAnsi="Arial" w:cs="Arial"/>
                <w:sz w:val="16"/>
                <w:szCs w:val="18"/>
              </w:rPr>
              <w:t>Küresel Pazar Öngörüleri,</w:t>
            </w:r>
          </w:p>
          <w:p w:rsidR="00AA19E3" w:rsidRDefault="00AA19E3" w:rsidP="006A1A17">
            <w:pPr>
              <w:numPr>
                <w:ilvl w:val="0"/>
                <w:numId w:val="9"/>
              </w:numPr>
              <w:spacing w:after="0" w:line="276" w:lineRule="auto"/>
              <w:ind w:left="284" w:hanging="142"/>
              <w:rPr>
                <w:rFonts w:ascii="Arial" w:hAnsi="Arial" w:cs="Arial"/>
                <w:sz w:val="16"/>
                <w:szCs w:val="18"/>
              </w:rPr>
            </w:pPr>
            <w:r>
              <w:rPr>
                <w:rFonts w:ascii="Arial" w:hAnsi="Arial" w:cs="Arial"/>
                <w:sz w:val="16"/>
                <w:szCs w:val="18"/>
              </w:rPr>
              <w:t>İstihdam Katkısı,</w:t>
            </w:r>
          </w:p>
          <w:p w:rsidR="00AA19E3" w:rsidRDefault="00AA19E3" w:rsidP="006A1A17">
            <w:pPr>
              <w:numPr>
                <w:ilvl w:val="0"/>
                <w:numId w:val="9"/>
              </w:numPr>
              <w:spacing w:after="0" w:line="276" w:lineRule="auto"/>
              <w:ind w:left="284" w:hanging="142"/>
              <w:rPr>
                <w:rFonts w:ascii="Arial" w:hAnsi="Arial" w:cs="Arial"/>
                <w:sz w:val="16"/>
                <w:szCs w:val="18"/>
              </w:rPr>
            </w:pPr>
            <w:r>
              <w:rPr>
                <w:rFonts w:ascii="Arial" w:hAnsi="Arial" w:cs="Arial"/>
                <w:sz w:val="16"/>
                <w:szCs w:val="18"/>
              </w:rPr>
              <w:t xml:space="preserve">Rekabetçilik (İhracata Etkisi, İthal İkamesi, Yeni Firmaların Oluşumu, Yabancı Sermaye Yatırımının Tetiklenmesi vb.) </w:t>
            </w:r>
          </w:p>
        </w:tc>
        <w:tc>
          <w:tcPr>
            <w:tcW w:w="3544" w:type="dxa"/>
            <w:tcBorders>
              <w:top w:val="single" w:sz="8" w:space="0" w:color="auto"/>
              <w:left w:val="single" w:sz="8" w:space="0" w:color="auto"/>
              <w:bottom w:val="single" w:sz="8" w:space="0" w:color="auto"/>
              <w:right w:val="single" w:sz="8" w:space="0" w:color="auto"/>
            </w:tcBorders>
            <w:shd w:val="clear" w:color="auto" w:fill="FFFFFF"/>
          </w:tcPr>
          <w:p w:rsidR="006678C5" w:rsidRPr="006678C5" w:rsidRDefault="006772B4" w:rsidP="006678C5">
            <w:pPr>
              <w:rPr>
                <w:rFonts w:ascii="Arial" w:hAnsi="Arial" w:cs="Arial"/>
                <w:bCs/>
                <w:sz w:val="18"/>
                <w:szCs w:val="18"/>
              </w:rPr>
            </w:pPr>
            <w:r>
              <w:rPr>
                <w:rFonts w:ascii="Arial" w:hAnsi="Arial" w:cs="Arial"/>
                <w:bCs/>
                <w:sz w:val="18"/>
                <w:szCs w:val="18"/>
              </w:rPr>
              <w:t xml:space="preserve"> Proje, cihazın üretimi, pazarlanması, tanıtımı ve eğitimi bakımından geniş bir istihdam alanına sahiptir. </w:t>
            </w:r>
            <w:r w:rsidR="003176CC">
              <w:rPr>
                <w:rFonts w:ascii="Arial" w:hAnsi="Arial" w:cs="Arial"/>
                <w:bCs/>
                <w:sz w:val="18"/>
                <w:szCs w:val="18"/>
              </w:rPr>
              <w:t>Yerli ve milli bir ürün olarak ihracata katkısı büyük olacaktır.</w:t>
            </w:r>
          </w:p>
        </w:tc>
        <w:tc>
          <w:tcPr>
            <w:tcW w:w="2835" w:type="dxa"/>
            <w:tcBorders>
              <w:top w:val="single" w:sz="8" w:space="0" w:color="auto"/>
              <w:left w:val="single" w:sz="8" w:space="0" w:color="auto"/>
              <w:bottom w:val="single" w:sz="8" w:space="0" w:color="auto"/>
              <w:right w:val="single" w:sz="8" w:space="0" w:color="auto"/>
            </w:tcBorders>
            <w:shd w:val="clear" w:color="auto" w:fill="FFFFFF"/>
          </w:tcPr>
          <w:p w:rsidR="00AA19E3" w:rsidRPr="003176CC" w:rsidRDefault="003176CC" w:rsidP="003176CC">
            <w:pPr>
              <w:rPr>
                <w:rFonts w:ascii="Arial" w:hAnsi="Arial" w:cs="Arial"/>
                <w:bCs/>
                <w:sz w:val="18"/>
                <w:szCs w:val="18"/>
              </w:rPr>
            </w:pPr>
            <w:r>
              <w:rPr>
                <w:rFonts w:ascii="Arial" w:hAnsi="Arial" w:cs="Arial"/>
                <w:bCs/>
                <w:sz w:val="18"/>
                <w:szCs w:val="18"/>
              </w:rPr>
              <w:t xml:space="preserve"> Cihazın güvenilir olduğuna ulusal olarak karar verildikten sonra </w:t>
            </w:r>
            <w:r w:rsidR="00B222F2">
              <w:rPr>
                <w:rFonts w:ascii="Arial" w:hAnsi="Arial" w:cs="Arial"/>
                <w:bCs/>
                <w:sz w:val="18"/>
                <w:szCs w:val="18"/>
              </w:rPr>
              <w:t xml:space="preserve">ihracatla birlikte </w:t>
            </w:r>
            <w:r>
              <w:rPr>
                <w:rFonts w:ascii="Arial" w:hAnsi="Arial" w:cs="Arial"/>
                <w:bCs/>
                <w:sz w:val="18"/>
                <w:szCs w:val="18"/>
              </w:rPr>
              <w:t>ekonomik sürece etkisi artacaktır bunun da üç seneyi bulabileceği düşünülmektedir.</w:t>
            </w:r>
          </w:p>
        </w:tc>
      </w:tr>
      <w:tr w:rsidR="00AA19E3" w:rsidTr="006A1A17">
        <w:trPr>
          <w:trHeight w:val="1100"/>
        </w:trPr>
        <w:tc>
          <w:tcPr>
            <w:tcW w:w="3546" w:type="dxa"/>
            <w:tcBorders>
              <w:top w:val="single" w:sz="8" w:space="0" w:color="auto"/>
              <w:left w:val="single" w:sz="8" w:space="0" w:color="auto"/>
              <w:bottom w:val="single" w:sz="8" w:space="0" w:color="auto"/>
              <w:right w:val="single" w:sz="8" w:space="0" w:color="auto"/>
            </w:tcBorders>
            <w:shd w:val="clear" w:color="auto" w:fill="E7E6E6"/>
            <w:tcMar>
              <w:top w:w="72" w:type="dxa"/>
              <w:left w:w="144" w:type="dxa"/>
              <w:bottom w:w="72" w:type="dxa"/>
              <w:right w:w="144" w:type="dxa"/>
            </w:tcMar>
            <w:hideMark/>
          </w:tcPr>
          <w:p w:rsidR="00AA19E3" w:rsidRDefault="00AA19E3" w:rsidP="006A1A17">
            <w:pPr>
              <w:rPr>
                <w:rFonts w:ascii="Arial" w:hAnsi="Arial" w:cs="Arial"/>
                <w:b/>
                <w:sz w:val="18"/>
                <w:szCs w:val="18"/>
              </w:rPr>
            </w:pPr>
            <w:r>
              <w:rPr>
                <w:rFonts w:ascii="Arial" w:hAnsi="Arial" w:cs="Arial"/>
                <w:b/>
                <w:sz w:val="18"/>
                <w:szCs w:val="18"/>
              </w:rPr>
              <w:t>Ulusal Güvenlik Etkisi:</w:t>
            </w:r>
          </w:p>
          <w:p w:rsidR="00AA19E3" w:rsidRDefault="00AA19E3" w:rsidP="006A1A17">
            <w:pPr>
              <w:numPr>
                <w:ilvl w:val="0"/>
                <w:numId w:val="10"/>
              </w:numPr>
              <w:spacing w:after="0" w:line="276" w:lineRule="auto"/>
              <w:ind w:left="284" w:hanging="142"/>
              <w:rPr>
                <w:rFonts w:ascii="Arial" w:hAnsi="Arial" w:cs="Arial"/>
                <w:sz w:val="16"/>
                <w:szCs w:val="16"/>
              </w:rPr>
            </w:pPr>
            <w:r>
              <w:rPr>
                <w:rFonts w:ascii="Arial" w:hAnsi="Arial" w:cs="Arial"/>
                <w:sz w:val="16"/>
                <w:szCs w:val="16"/>
              </w:rPr>
              <w:t xml:space="preserve">Siber güvenlik, </w:t>
            </w:r>
          </w:p>
          <w:p w:rsidR="00AA19E3" w:rsidRDefault="00AA19E3" w:rsidP="006A1A17">
            <w:pPr>
              <w:numPr>
                <w:ilvl w:val="0"/>
                <w:numId w:val="10"/>
              </w:numPr>
              <w:spacing w:after="0" w:line="276" w:lineRule="auto"/>
              <w:ind w:left="284" w:hanging="142"/>
              <w:rPr>
                <w:rFonts w:ascii="Arial" w:hAnsi="Arial" w:cs="Arial"/>
                <w:sz w:val="16"/>
                <w:szCs w:val="16"/>
              </w:rPr>
            </w:pPr>
            <w:r>
              <w:rPr>
                <w:rFonts w:ascii="Arial" w:hAnsi="Arial" w:cs="Arial"/>
                <w:sz w:val="16"/>
                <w:szCs w:val="16"/>
              </w:rPr>
              <w:t xml:space="preserve">Enerji güvenliği, </w:t>
            </w:r>
          </w:p>
          <w:p w:rsidR="00AA19E3" w:rsidRDefault="00AA19E3" w:rsidP="006A1A17">
            <w:pPr>
              <w:numPr>
                <w:ilvl w:val="0"/>
                <w:numId w:val="10"/>
              </w:numPr>
              <w:spacing w:after="0" w:line="276" w:lineRule="auto"/>
              <w:ind w:left="284" w:hanging="142"/>
              <w:rPr>
                <w:rFonts w:ascii="Arial" w:hAnsi="Arial" w:cs="Arial"/>
                <w:sz w:val="16"/>
                <w:szCs w:val="16"/>
              </w:rPr>
            </w:pPr>
            <w:r>
              <w:rPr>
                <w:rFonts w:ascii="Arial" w:hAnsi="Arial" w:cs="Arial"/>
                <w:sz w:val="16"/>
                <w:szCs w:val="16"/>
              </w:rPr>
              <w:t xml:space="preserve">Sınır güvenliği, </w:t>
            </w:r>
          </w:p>
          <w:p w:rsidR="00AA19E3" w:rsidRDefault="00AA19E3" w:rsidP="006A1A17">
            <w:pPr>
              <w:numPr>
                <w:ilvl w:val="0"/>
                <w:numId w:val="10"/>
              </w:numPr>
              <w:spacing w:after="0" w:line="276" w:lineRule="auto"/>
              <w:ind w:left="284" w:hanging="142"/>
              <w:rPr>
                <w:rFonts w:ascii="Arial" w:hAnsi="Arial" w:cs="Arial"/>
                <w:sz w:val="16"/>
                <w:szCs w:val="16"/>
              </w:rPr>
            </w:pPr>
            <w:r>
              <w:rPr>
                <w:rFonts w:ascii="Arial" w:hAnsi="Arial" w:cs="Arial"/>
                <w:sz w:val="16"/>
                <w:szCs w:val="16"/>
              </w:rPr>
              <w:t xml:space="preserve">Ekonomik güvenlik </w:t>
            </w:r>
            <w:r>
              <w:rPr>
                <w:rFonts w:ascii="Arial" w:hAnsi="Arial" w:cs="Arial"/>
                <w:sz w:val="16"/>
                <w:szCs w:val="18"/>
              </w:rPr>
              <w:t>vb.</w:t>
            </w:r>
          </w:p>
        </w:tc>
        <w:tc>
          <w:tcPr>
            <w:tcW w:w="3544" w:type="dxa"/>
            <w:tcBorders>
              <w:top w:val="single" w:sz="8" w:space="0" w:color="auto"/>
              <w:left w:val="single" w:sz="8" w:space="0" w:color="auto"/>
              <w:bottom w:val="single" w:sz="8" w:space="0" w:color="auto"/>
              <w:right w:val="single" w:sz="8" w:space="0" w:color="auto"/>
            </w:tcBorders>
            <w:shd w:val="clear" w:color="auto" w:fill="FFFFFF"/>
          </w:tcPr>
          <w:p w:rsidR="00AA19E3" w:rsidRPr="00B222F2" w:rsidRDefault="00B222F2" w:rsidP="00B222F2">
            <w:pPr>
              <w:rPr>
                <w:rFonts w:ascii="Arial" w:hAnsi="Arial" w:cs="Arial"/>
                <w:bCs/>
                <w:sz w:val="18"/>
                <w:szCs w:val="18"/>
              </w:rPr>
            </w:pPr>
            <w:r>
              <w:rPr>
                <w:rFonts w:ascii="Arial" w:hAnsi="Arial" w:cs="Arial"/>
                <w:bCs/>
                <w:sz w:val="18"/>
                <w:szCs w:val="18"/>
              </w:rPr>
              <w:t>Ulusal güvenliğe bir etkisi bulunmamaktadır</w:t>
            </w:r>
          </w:p>
        </w:tc>
        <w:tc>
          <w:tcPr>
            <w:tcW w:w="2835" w:type="dxa"/>
            <w:tcBorders>
              <w:top w:val="single" w:sz="8" w:space="0" w:color="auto"/>
              <w:left w:val="single" w:sz="8" w:space="0" w:color="auto"/>
              <w:bottom w:val="single" w:sz="8" w:space="0" w:color="auto"/>
              <w:right w:val="single" w:sz="8" w:space="0" w:color="auto"/>
            </w:tcBorders>
            <w:shd w:val="clear" w:color="auto" w:fill="FFFFFF"/>
          </w:tcPr>
          <w:p w:rsidR="00AA19E3" w:rsidRDefault="00AA19E3" w:rsidP="006A1A17">
            <w:pPr>
              <w:ind w:left="930"/>
              <w:rPr>
                <w:rFonts w:ascii="Arial" w:hAnsi="Arial" w:cs="Arial"/>
                <w:b/>
                <w:sz w:val="18"/>
                <w:szCs w:val="18"/>
              </w:rPr>
            </w:pPr>
          </w:p>
        </w:tc>
      </w:tr>
    </w:tbl>
    <w:p w:rsidR="00AA19E3" w:rsidRDefault="00AA19E3" w:rsidP="002D72DB">
      <w:pPr>
        <w:rPr>
          <w:rFonts w:ascii="Arial" w:hAnsi="Arial" w:cs="Arial"/>
          <w:sz w:val="18"/>
          <w:szCs w:val="18"/>
        </w:rPr>
      </w:pPr>
    </w:p>
    <w:p w:rsidR="00FC5992" w:rsidRDefault="00FC5992" w:rsidP="002D72DB">
      <w:pPr>
        <w:rPr>
          <w:rFonts w:ascii="Arial" w:hAnsi="Arial" w:cs="Arial"/>
          <w:sz w:val="18"/>
          <w:szCs w:val="18"/>
        </w:rPr>
      </w:pPr>
    </w:p>
    <w:p w:rsidR="00B10E73" w:rsidRDefault="00B10E73" w:rsidP="00FC5992">
      <w:pPr>
        <w:rPr>
          <w:rFonts w:ascii="Arial" w:hAnsi="Arial" w:cs="Arial"/>
          <w:b/>
          <w:sz w:val="18"/>
          <w:szCs w:val="18"/>
        </w:rPr>
      </w:pPr>
    </w:p>
    <w:p w:rsidR="00B10E73" w:rsidRDefault="00B10E73" w:rsidP="00FC5992">
      <w:pPr>
        <w:rPr>
          <w:rFonts w:ascii="Arial" w:hAnsi="Arial" w:cs="Arial"/>
          <w:b/>
          <w:sz w:val="18"/>
          <w:szCs w:val="18"/>
        </w:rPr>
      </w:pPr>
    </w:p>
    <w:p w:rsidR="006678C5" w:rsidRDefault="006678C5" w:rsidP="00FC5992">
      <w:pPr>
        <w:rPr>
          <w:rFonts w:ascii="Arial" w:hAnsi="Arial" w:cs="Arial"/>
          <w:b/>
          <w:sz w:val="18"/>
          <w:szCs w:val="18"/>
        </w:rPr>
      </w:pPr>
    </w:p>
    <w:p w:rsidR="006678C5" w:rsidRDefault="006678C5" w:rsidP="00FC5992">
      <w:pPr>
        <w:rPr>
          <w:rFonts w:ascii="Arial" w:hAnsi="Arial" w:cs="Arial"/>
          <w:b/>
          <w:sz w:val="18"/>
          <w:szCs w:val="18"/>
        </w:rPr>
      </w:pPr>
    </w:p>
    <w:p w:rsidR="006678C5" w:rsidRDefault="006678C5" w:rsidP="00FC5992">
      <w:pPr>
        <w:rPr>
          <w:rFonts w:ascii="Arial" w:hAnsi="Arial" w:cs="Arial"/>
          <w:b/>
          <w:sz w:val="18"/>
          <w:szCs w:val="18"/>
        </w:rPr>
      </w:pPr>
    </w:p>
    <w:p w:rsidR="006678C5" w:rsidRDefault="006678C5" w:rsidP="00FC5992">
      <w:pPr>
        <w:rPr>
          <w:rFonts w:ascii="Arial" w:hAnsi="Arial" w:cs="Arial"/>
          <w:b/>
          <w:sz w:val="18"/>
          <w:szCs w:val="18"/>
        </w:rPr>
      </w:pPr>
    </w:p>
    <w:p w:rsidR="006678C5" w:rsidRDefault="006678C5" w:rsidP="00FC5992">
      <w:pPr>
        <w:rPr>
          <w:rFonts w:ascii="Arial" w:hAnsi="Arial" w:cs="Arial"/>
          <w:b/>
          <w:sz w:val="18"/>
          <w:szCs w:val="18"/>
        </w:rPr>
      </w:pPr>
    </w:p>
    <w:p w:rsidR="006678C5" w:rsidRDefault="006678C5" w:rsidP="00FC5992">
      <w:pPr>
        <w:rPr>
          <w:rFonts w:ascii="Arial" w:hAnsi="Arial" w:cs="Arial"/>
          <w:b/>
          <w:sz w:val="18"/>
          <w:szCs w:val="18"/>
        </w:rPr>
      </w:pPr>
    </w:p>
    <w:p w:rsidR="00B10E73" w:rsidRDefault="00B10E73" w:rsidP="00FC5992">
      <w:pPr>
        <w:rPr>
          <w:rFonts w:ascii="Arial" w:hAnsi="Arial" w:cs="Arial"/>
          <w:b/>
          <w:sz w:val="18"/>
          <w:szCs w:val="18"/>
        </w:rPr>
      </w:pPr>
    </w:p>
    <w:p w:rsidR="00B10E73" w:rsidRDefault="00B10E73" w:rsidP="00FC5992">
      <w:pPr>
        <w:rPr>
          <w:rFonts w:ascii="Arial" w:hAnsi="Arial" w:cs="Arial"/>
          <w:b/>
          <w:sz w:val="18"/>
          <w:szCs w:val="18"/>
        </w:rPr>
      </w:pPr>
    </w:p>
    <w:p w:rsidR="00FC5992" w:rsidRPr="00B0486B" w:rsidRDefault="00D97EFB" w:rsidP="00FC5992">
      <w:pPr>
        <w:rPr>
          <w:rFonts w:ascii="Arial" w:hAnsi="Arial" w:cs="Arial"/>
          <w:b/>
          <w:sz w:val="18"/>
          <w:szCs w:val="18"/>
        </w:rPr>
      </w:pPr>
      <w:r>
        <w:rPr>
          <w:rFonts w:ascii="Arial" w:hAnsi="Arial" w:cs="Arial"/>
          <w:b/>
          <w:sz w:val="18"/>
          <w:szCs w:val="18"/>
        </w:rPr>
        <w:t>4.</w:t>
      </w:r>
      <w:r w:rsidR="00FC5992" w:rsidRPr="00B0486B">
        <w:rPr>
          <w:rFonts w:ascii="Arial" w:hAnsi="Arial" w:cs="Arial"/>
          <w:b/>
          <w:sz w:val="18"/>
          <w:szCs w:val="18"/>
        </w:rPr>
        <w:t xml:space="preserve">3.  Proje Çıktılarının Paylaşımı </w:t>
      </w:r>
      <w:r w:rsidR="00FC5992">
        <w:rPr>
          <w:rFonts w:ascii="Arial" w:hAnsi="Arial" w:cs="Arial"/>
          <w:b/>
          <w:sz w:val="18"/>
          <w:szCs w:val="18"/>
        </w:rPr>
        <w:t>v</w:t>
      </w:r>
      <w:r w:rsidR="00FC5992" w:rsidRPr="00B0486B">
        <w:rPr>
          <w:rFonts w:ascii="Arial" w:hAnsi="Arial" w:cs="Arial"/>
          <w:b/>
          <w:sz w:val="18"/>
          <w:szCs w:val="18"/>
        </w:rPr>
        <w:t>e Yayılımı</w:t>
      </w:r>
    </w:p>
    <w:p w:rsidR="00FC5992" w:rsidRPr="00B0486B" w:rsidRDefault="00FC5992" w:rsidP="00FC5992">
      <w:pPr>
        <w:tabs>
          <w:tab w:val="left" w:pos="284"/>
        </w:tabs>
        <w:contextualSpacing/>
        <w:jc w:val="both"/>
        <w:rPr>
          <w:rFonts w:ascii="Arial" w:hAnsi="Arial" w:cs="Arial"/>
          <w:bCs/>
          <w:sz w:val="18"/>
          <w:szCs w:val="18"/>
        </w:rPr>
      </w:pPr>
    </w:p>
    <w:p w:rsidR="00FC5992" w:rsidRPr="00B0486B" w:rsidRDefault="00FC5992" w:rsidP="00FC5992">
      <w:pPr>
        <w:contextualSpacing/>
        <w:jc w:val="center"/>
        <w:rPr>
          <w:rFonts w:ascii="Arial" w:hAnsi="Arial" w:cs="Arial"/>
          <w:b/>
          <w:bCs/>
          <w:sz w:val="16"/>
          <w:szCs w:val="18"/>
        </w:rPr>
      </w:pPr>
      <w:r w:rsidRPr="00B0486B">
        <w:rPr>
          <w:rFonts w:ascii="Arial" w:hAnsi="Arial" w:cs="Arial"/>
          <w:b/>
          <w:bCs/>
          <w:sz w:val="18"/>
          <w:szCs w:val="18"/>
        </w:rPr>
        <w:t>PROJE ÇIKTILARININ PAYLAŞIMI VE YAYILIMI TABLOSU</w:t>
      </w:r>
    </w:p>
    <w:p w:rsidR="00FC5992" w:rsidRPr="00B0486B" w:rsidRDefault="00FC5992" w:rsidP="00FC5992">
      <w:pPr>
        <w:tabs>
          <w:tab w:val="left" w:pos="284"/>
        </w:tabs>
        <w:contextualSpacing/>
        <w:jc w:val="both"/>
        <w:rPr>
          <w:rFonts w:ascii="Arial" w:hAnsi="Arial" w:cs="Arial"/>
          <w:bCs/>
          <w:sz w:val="18"/>
          <w:szCs w:val="18"/>
        </w:rPr>
      </w:pPr>
    </w:p>
    <w:tbl>
      <w:tblPr>
        <w:tblW w:w="491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1"/>
        <w:gridCol w:w="3450"/>
        <w:gridCol w:w="3087"/>
      </w:tblGrid>
      <w:tr w:rsidR="00FC5992" w:rsidRPr="00B0486B" w:rsidTr="006A1A17">
        <w:trPr>
          <w:trHeight w:val="521"/>
        </w:trPr>
        <w:tc>
          <w:tcPr>
            <w:tcW w:w="1817" w:type="pct"/>
            <w:shd w:val="clear" w:color="auto" w:fill="D9D9D9"/>
            <w:vAlign w:val="center"/>
          </w:tcPr>
          <w:p w:rsidR="00FC5992" w:rsidRPr="00B0486B" w:rsidRDefault="00FC5992" w:rsidP="006A1A17">
            <w:pPr>
              <w:contextualSpacing/>
              <w:jc w:val="center"/>
              <w:rPr>
                <w:rFonts w:ascii="Arial" w:hAnsi="Arial" w:cs="Arial"/>
                <w:b/>
                <w:bCs/>
                <w:sz w:val="18"/>
                <w:szCs w:val="18"/>
              </w:rPr>
            </w:pPr>
            <w:r w:rsidRPr="00B0486B">
              <w:rPr>
                <w:rFonts w:ascii="Arial" w:hAnsi="Arial" w:cs="Arial"/>
                <w:b/>
                <w:bCs/>
                <w:sz w:val="18"/>
                <w:szCs w:val="18"/>
              </w:rPr>
              <w:t xml:space="preserve">Etkinlik Türü </w:t>
            </w:r>
            <w:r w:rsidRPr="00B0486B">
              <w:rPr>
                <w:rFonts w:ascii="Arial" w:hAnsi="Arial" w:cs="Arial"/>
                <w:sz w:val="18"/>
                <w:szCs w:val="18"/>
              </w:rPr>
              <w:t>(Toplantı, Çalıştay, Eğitim, Web Sitesi, Medya, Fuar, Proje Pazarı vb.)</w:t>
            </w:r>
          </w:p>
        </w:tc>
        <w:tc>
          <w:tcPr>
            <w:tcW w:w="1680" w:type="pct"/>
            <w:shd w:val="clear" w:color="auto" w:fill="D9D9D9"/>
            <w:vAlign w:val="center"/>
          </w:tcPr>
          <w:p w:rsidR="00FC5992" w:rsidRPr="00B0486B" w:rsidRDefault="00FC5992" w:rsidP="006A1A17">
            <w:pPr>
              <w:contextualSpacing/>
              <w:jc w:val="center"/>
              <w:rPr>
                <w:rFonts w:ascii="Arial" w:hAnsi="Arial" w:cs="Arial"/>
                <w:b/>
                <w:bCs/>
                <w:sz w:val="18"/>
                <w:szCs w:val="18"/>
              </w:rPr>
            </w:pPr>
            <w:r w:rsidRPr="00B0486B">
              <w:rPr>
                <w:rFonts w:ascii="Arial" w:hAnsi="Arial" w:cs="Arial"/>
                <w:b/>
                <w:bCs/>
                <w:sz w:val="18"/>
                <w:szCs w:val="18"/>
              </w:rPr>
              <w:t>Paydaş / Olası Kullanıcılar</w:t>
            </w:r>
          </w:p>
        </w:tc>
        <w:tc>
          <w:tcPr>
            <w:tcW w:w="1503" w:type="pct"/>
            <w:shd w:val="clear" w:color="auto" w:fill="D9D9D9"/>
            <w:vAlign w:val="center"/>
          </w:tcPr>
          <w:p w:rsidR="00FC5992" w:rsidRPr="00B0486B" w:rsidRDefault="00FC5992" w:rsidP="006A1A17">
            <w:pPr>
              <w:contextualSpacing/>
              <w:jc w:val="center"/>
              <w:rPr>
                <w:rFonts w:ascii="Arial" w:hAnsi="Arial" w:cs="Arial"/>
                <w:b/>
                <w:bCs/>
                <w:sz w:val="18"/>
                <w:szCs w:val="18"/>
              </w:rPr>
            </w:pPr>
            <w:r w:rsidRPr="00B0486B">
              <w:rPr>
                <w:rFonts w:ascii="Arial" w:hAnsi="Arial" w:cs="Arial"/>
                <w:b/>
                <w:bCs/>
                <w:sz w:val="18"/>
                <w:szCs w:val="18"/>
              </w:rPr>
              <w:t>Etkinliğin Zamanı ve Süresi</w:t>
            </w:r>
          </w:p>
        </w:tc>
      </w:tr>
      <w:tr w:rsidR="00FC5992" w:rsidRPr="00B0486B" w:rsidTr="006A1A17">
        <w:trPr>
          <w:trHeight w:val="547"/>
        </w:trPr>
        <w:tc>
          <w:tcPr>
            <w:tcW w:w="1817" w:type="pct"/>
            <w:vAlign w:val="center"/>
          </w:tcPr>
          <w:p w:rsidR="00FC5992" w:rsidRPr="007A612C" w:rsidRDefault="007A612C" w:rsidP="006A1A17">
            <w:pPr>
              <w:contextualSpacing/>
              <w:rPr>
                <w:rFonts w:ascii="Arial" w:hAnsi="Arial" w:cs="Arial"/>
                <w:bCs/>
                <w:sz w:val="18"/>
                <w:szCs w:val="18"/>
              </w:rPr>
            </w:pPr>
            <w:r w:rsidRPr="007A612C">
              <w:rPr>
                <w:rFonts w:ascii="Arial" w:hAnsi="Arial" w:cs="Arial"/>
                <w:sz w:val="18"/>
                <w:szCs w:val="18"/>
              </w:rPr>
              <w:t xml:space="preserve">Proje Web Sayfası </w:t>
            </w:r>
          </w:p>
        </w:tc>
        <w:tc>
          <w:tcPr>
            <w:tcW w:w="1680" w:type="pct"/>
            <w:vAlign w:val="center"/>
          </w:tcPr>
          <w:p w:rsidR="00FC5992" w:rsidRPr="007A612C" w:rsidRDefault="007A612C" w:rsidP="006A1A17">
            <w:pPr>
              <w:contextualSpacing/>
              <w:rPr>
                <w:rFonts w:ascii="Arial" w:hAnsi="Arial" w:cs="Arial"/>
                <w:sz w:val="18"/>
                <w:szCs w:val="18"/>
              </w:rPr>
            </w:pPr>
            <w:r w:rsidRPr="007A612C">
              <w:rPr>
                <w:rFonts w:ascii="Arial" w:hAnsi="Arial" w:cs="Arial"/>
                <w:sz w:val="18"/>
                <w:szCs w:val="18"/>
              </w:rPr>
              <w:t xml:space="preserve">Akademik araştırmacılar, </w:t>
            </w:r>
            <w:r>
              <w:rPr>
                <w:rFonts w:ascii="Arial" w:hAnsi="Arial" w:cs="Arial"/>
                <w:sz w:val="18"/>
                <w:szCs w:val="18"/>
              </w:rPr>
              <w:t>tıp, sağlık ve biyomedikal sektöründe çalışanlar</w:t>
            </w:r>
            <w:r w:rsidRPr="007A612C">
              <w:rPr>
                <w:rFonts w:ascii="Arial" w:hAnsi="Arial" w:cs="Arial"/>
                <w:sz w:val="18"/>
                <w:szCs w:val="18"/>
              </w:rPr>
              <w:t>, tüketici elektroniği şirketleri, konu hakkında bilgi sahibi olmak isteyen akademi dışından bireyler</w:t>
            </w:r>
          </w:p>
        </w:tc>
        <w:tc>
          <w:tcPr>
            <w:tcW w:w="1503" w:type="pct"/>
            <w:vAlign w:val="center"/>
          </w:tcPr>
          <w:p w:rsidR="00FC5992" w:rsidRPr="00B0486B" w:rsidRDefault="007A612C" w:rsidP="006A1A17">
            <w:pPr>
              <w:contextualSpacing/>
              <w:rPr>
                <w:rFonts w:ascii="Arial" w:hAnsi="Arial" w:cs="Arial"/>
                <w:sz w:val="18"/>
                <w:szCs w:val="18"/>
              </w:rPr>
            </w:pPr>
            <w:r>
              <w:rPr>
                <w:rFonts w:ascii="Arial" w:hAnsi="Arial" w:cs="Arial"/>
                <w:sz w:val="18"/>
                <w:szCs w:val="18"/>
              </w:rPr>
              <w:t>Proje başlangıcından itibaren proje sonuna kadar</w:t>
            </w:r>
          </w:p>
        </w:tc>
      </w:tr>
      <w:tr w:rsidR="00FC5992" w:rsidRPr="00B0486B" w:rsidTr="006A1A17">
        <w:trPr>
          <w:trHeight w:val="547"/>
        </w:trPr>
        <w:tc>
          <w:tcPr>
            <w:tcW w:w="1817" w:type="pct"/>
            <w:vAlign w:val="center"/>
          </w:tcPr>
          <w:p w:rsidR="00FC5992" w:rsidRPr="00B0486B" w:rsidRDefault="00D97EFB" w:rsidP="006A1A17">
            <w:pPr>
              <w:contextualSpacing/>
              <w:rPr>
                <w:rFonts w:ascii="Arial" w:hAnsi="Arial" w:cs="Arial"/>
                <w:bCs/>
                <w:sz w:val="18"/>
                <w:szCs w:val="18"/>
              </w:rPr>
            </w:pPr>
            <w:r>
              <w:rPr>
                <w:rFonts w:ascii="Arial" w:hAnsi="Arial" w:cs="Arial"/>
                <w:bCs/>
                <w:sz w:val="18"/>
                <w:szCs w:val="18"/>
              </w:rPr>
              <w:t xml:space="preserve">“Bir damla kandan kanser teşhisi” adlı seminer </w:t>
            </w:r>
          </w:p>
        </w:tc>
        <w:tc>
          <w:tcPr>
            <w:tcW w:w="1680" w:type="pct"/>
            <w:vAlign w:val="center"/>
          </w:tcPr>
          <w:p w:rsidR="00FC5992" w:rsidRPr="00B0486B" w:rsidRDefault="00D97EFB" w:rsidP="006A1A17">
            <w:pPr>
              <w:contextualSpacing/>
              <w:rPr>
                <w:rFonts w:ascii="Arial" w:hAnsi="Arial" w:cs="Arial"/>
                <w:sz w:val="18"/>
                <w:szCs w:val="18"/>
              </w:rPr>
            </w:pPr>
            <w:r>
              <w:rPr>
                <w:rFonts w:ascii="Arial" w:hAnsi="Arial" w:cs="Arial"/>
                <w:bCs/>
                <w:sz w:val="18"/>
                <w:szCs w:val="18"/>
              </w:rPr>
              <w:t>Biyomedikal sektörü, s</w:t>
            </w:r>
            <w:r w:rsidRPr="00417111">
              <w:rPr>
                <w:rFonts w:ascii="Arial" w:hAnsi="Arial" w:cs="Arial"/>
                <w:bCs/>
                <w:sz w:val="18"/>
                <w:szCs w:val="18"/>
              </w:rPr>
              <w:t xml:space="preserve">ağlık </w:t>
            </w:r>
            <w:r>
              <w:rPr>
                <w:rFonts w:ascii="Arial" w:hAnsi="Arial" w:cs="Arial"/>
                <w:bCs/>
                <w:sz w:val="18"/>
                <w:szCs w:val="18"/>
              </w:rPr>
              <w:t>b</w:t>
            </w:r>
            <w:r w:rsidRPr="00417111">
              <w:rPr>
                <w:rFonts w:ascii="Arial" w:hAnsi="Arial" w:cs="Arial"/>
                <w:bCs/>
                <w:sz w:val="18"/>
                <w:szCs w:val="18"/>
              </w:rPr>
              <w:t>akanlığı</w:t>
            </w:r>
            <w:r>
              <w:rPr>
                <w:rFonts w:ascii="Arial" w:hAnsi="Arial" w:cs="Arial"/>
                <w:bCs/>
                <w:sz w:val="18"/>
                <w:szCs w:val="18"/>
              </w:rPr>
              <w:t>, üniversiteler, ilaç s</w:t>
            </w:r>
            <w:r w:rsidRPr="00417111">
              <w:rPr>
                <w:rFonts w:ascii="Arial" w:hAnsi="Arial" w:cs="Arial"/>
                <w:bCs/>
                <w:sz w:val="18"/>
                <w:szCs w:val="18"/>
              </w:rPr>
              <w:t>ektörü</w:t>
            </w:r>
          </w:p>
        </w:tc>
        <w:tc>
          <w:tcPr>
            <w:tcW w:w="1503" w:type="pct"/>
            <w:vAlign w:val="center"/>
          </w:tcPr>
          <w:p w:rsidR="00FC5992" w:rsidRPr="00B0486B" w:rsidRDefault="008F5428" w:rsidP="00D97EFB">
            <w:pPr>
              <w:contextualSpacing/>
              <w:jc w:val="center"/>
              <w:rPr>
                <w:rFonts w:ascii="Arial" w:hAnsi="Arial" w:cs="Arial"/>
                <w:sz w:val="18"/>
                <w:szCs w:val="18"/>
              </w:rPr>
            </w:pPr>
            <w:r>
              <w:rPr>
                <w:rFonts w:ascii="Arial" w:hAnsi="Arial" w:cs="Arial"/>
                <w:sz w:val="18"/>
                <w:szCs w:val="18"/>
              </w:rPr>
              <w:t>32</w:t>
            </w:r>
            <w:r w:rsidR="00D97EFB">
              <w:rPr>
                <w:rFonts w:ascii="Arial" w:hAnsi="Arial" w:cs="Arial"/>
                <w:sz w:val="18"/>
                <w:szCs w:val="18"/>
              </w:rPr>
              <w:t>. Ay 2 gün</w:t>
            </w:r>
          </w:p>
        </w:tc>
      </w:tr>
      <w:tr w:rsidR="00FC5992" w:rsidRPr="00B0486B" w:rsidTr="006A1A17">
        <w:trPr>
          <w:trHeight w:val="547"/>
        </w:trPr>
        <w:tc>
          <w:tcPr>
            <w:tcW w:w="1817" w:type="pct"/>
            <w:vAlign w:val="center"/>
          </w:tcPr>
          <w:p w:rsidR="00FC5992" w:rsidRPr="00B0486B" w:rsidRDefault="00D97EFB" w:rsidP="00D97EFB">
            <w:pPr>
              <w:contextualSpacing/>
              <w:rPr>
                <w:rFonts w:ascii="Arial" w:hAnsi="Arial" w:cs="Arial"/>
                <w:bCs/>
                <w:sz w:val="18"/>
                <w:szCs w:val="18"/>
              </w:rPr>
            </w:pPr>
            <w:r>
              <w:rPr>
                <w:rFonts w:ascii="Arial" w:hAnsi="Arial" w:cs="Arial"/>
                <w:bCs/>
                <w:sz w:val="18"/>
                <w:szCs w:val="18"/>
              </w:rPr>
              <w:t>Eğitim</w:t>
            </w:r>
          </w:p>
        </w:tc>
        <w:tc>
          <w:tcPr>
            <w:tcW w:w="1680" w:type="pct"/>
            <w:vAlign w:val="center"/>
          </w:tcPr>
          <w:p w:rsidR="00FC5992" w:rsidRPr="00B0486B" w:rsidRDefault="00D97EFB" w:rsidP="006A1A17">
            <w:pPr>
              <w:contextualSpacing/>
              <w:rPr>
                <w:rFonts w:ascii="Arial" w:hAnsi="Arial" w:cs="Arial"/>
                <w:sz w:val="18"/>
                <w:szCs w:val="18"/>
              </w:rPr>
            </w:pPr>
            <w:r>
              <w:rPr>
                <w:rFonts w:ascii="Arial" w:hAnsi="Arial" w:cs="Arial"/>
                <w:sz w:val="18"/>
                <w:szCs w:val="18"/>
              </w:rPr>
              <w:t>İlgi duyan araştırmacılar</w:t>
            </w:r>
          </w:p>
        </w:tc>
        <w:tc>
          <w:tcPr>
            <w:tcW w:w="1503" w:type="pct"/>
            <w:vAlign w:val="center"/>
          </w:tcPr>
          <w:p w:rsidR="00FC5992" w:rsidRPr="00B0486B" w:rsidRDefault="008F5428" w:rsidP="00D97EFB">
            <w:pPr>
              <w:contextualSpacing/>
              <w:jc w:val="center"/>
              <w:rPr>
                <w:rFonts w:ascii="Arial" w:hAnsi="Arial" w:cs="Arial"/>
                <w:sz w:val="18"/>
                <w:szCs w:val="18"/>
              </w:rPr>
            </w:pPr>
            <w:r>
              <w:rPr>
                <w:rFonts w:ascii="Arial" w:hAnsi="Arial" w:cs="Arial"/>
                <w:sz w:val="18"/>
                <w:szCs w:val="18"/>
              </w:rPr>
              <w:t>28</w:t>
            </w:r>
            <w:r w:rsidR="00D97EFB">
              <w:rPr>
                <w:rFonts w:ascii="Arial" w:hAnsi="Arial" w:cs="Arial"/>
                <w:sz w:val="18"/>
                <w:szCs w:val="18"/>
              </w:rPr>
              <w:t xml:space="preserve">. ve </w:t>
            </w:r>
            <w:r>
              <w:rPr>
                <w:rFonts w:ascii="Arial" w:hAnsi="Arial" w:cs="Arial"/>
                <w:sz w:val="18"/>
                <w:szCs w:val="18"/>
              </w:rPr>
              <w:t>32</w:t>
            </w:r>
            <w:r w:rsidR="00D97EFB">
              <w:rPr>
                <w:rFonts w:ascii="Arial" w:hAnsi="Arial" w:cs="Arial"/>
                <w:sz w:val="18"/>
                <w:szCs w:val="18"/>
              </w:rPr>
              <w:t>. Aylarda 1’er gün</w:t>
            </w:r>
          </w:p>
        </w:tc>
      </w:tr>
    </w:tbl>
    <w:p w:rsidR="00FC5992" w:rsidRDefault="00FC5992" w:rsidP="002D72DB">
      <w:pPr>
        <w:rPr>
          <w:rFonts w:ascii="Arial" w:hAnsi="Arial" w:cs="Arial"/>
          <w:sz w:val="18"/>
          <w:szCs w:val="18"/>
        </w:rPr>
      </w:pPr>
    </w:p>
    <w:p w:rsidR="00FC5992" w:rsidRDefault="00FC5992" w:rsidP="002D72DB">
      <w:pPr>
        <w:rPr>
          <w:rFonts w:ascii="Arial" w:hAnsi="Arial" w:cs="Arial"/>
          <w:sz w:val="18"/>
          <w:szCs w:val="18"/>
        </w:rPr>
      </w:pPr>
    </w:p>
    <w:p w:rsidR="00B10E73" w:rsidRDefault="00B10E73" w:rsidP="002D72DB">
      <w:pPr>
        <w:rPr>
          <w:rFonts w:ascii="Arial" w:hAnsi="Arial" w:cs="Arial"/>
          <w:sz w:val="18"/>
          <w:szCs w:val="18"/>
        </w:rPr>
      </w:pPr>
    </w:p>
    <w:p w:rsidR="00B10E73" w:rsidRDefault="00B10E73" w:rsidP="002D72DB">
      <w:pPr>
        <w:rPr>
          <w:rFonts w:ascii="Arial" w:hAnsi="Arial" w:cs="Arial"/>
          <w:sz w:val="18"/>
          <w:szCs w:val="18"/>
        </w:rPr>
      </w:pPr>
    </w:p>
    <w:p w:rsidR="00FC5992" w:rsidRDefault="00FC5992" w:rsidP="00FC5992">
      <w:pPr>
        <w:pStyle w:val="WW-NormalWeb1"/>
        <w:spacing w:before="0" w:after="0"/>
        <w:jc w:val="both"/>
        <w:rPr>
          <w:rFonts w:ascii="Arial" w:hAnsi="Arial" w:cs="Arial"/>
          <w:b/>
          <w:color w:val="000000"/>
          <w:sz w:val="18"/>
        </w:rPr>
      </w:pPr>
      <w:r>
        <w:rPr>
          <w:rFonts w:ascii="Arial" w:hAnsi="Arial" w:cs="Arial"/>
          <w:b/>
          <w:color w:val="000000"/>
          <w:sz w:val="18"/>
        </w:rPr>
        <w:t>BAŞVURU FORMU EKLERİ</w:t>
      </w:r>
    </w:p>
    <w:p w:rsidR="005568C1" w:rsidRDefault="005568C1" w:rsidP="00FC5992">
      <w:pPr>
        <w:pStyle w:val="WW-NormalWeb1"/>
        <w:spacing w:before="0" w:after="0"/>
        <w:jc w:val="both"/>
        <w:rPr>
          <w:rFonts w:ascii="Arial" w:hAnsi="Arial" w:cs="Arial"/>
          <w:b/>
          <w:color w:val="000000"/>
          <w:sz w:val="18"/>
        </w:rPr>
      </w:pPr>
    </w:p>
    <w:p w:rsidR="005568C1" w:rsidRDefault="005568C1" w:rsidP="005568C1">
      <w:pPr>
        <w:pStyle w:val="WW-NormalWeb1"/>
        <w:spacing w:before="0" w:after="0"/>
        <w:jc w:val="both"/>
        <w:rPr>
          <w:rFonts w:ascii="Arial" w:hAnsi="Arial" w:cs="Arial"/>
          <w:b/>
          <w:color w:val="000000"/>
          <w:sz w:val="18"/>
        </w:rPr>
      </w:pPr>
    </w:p>
    <w:p w:rsidR="005568C1" w:rsidRDefault="005568C1" w:rsidP="005568C1">
      <w:pPr>
        <w:pStyle w:val="WW-NormalWeb1"/>
        <w:spacing w:before="0" w:after="0"/>
        <w:jc w:val="both"/>
        <w:rPr>
          <w:rFonts w:ascii="Arial" w:hAnsi="Arial" w:cs="Arial"/>
          <w:b/>
          <w:color w:val="000000"/>
          <w:sz w:val="18"/>
        </w:rPr>
      </w:pPr>
      <w:r>
        <w:rPr>
          <w:rFonts w:ascii="Arial" w:hAnsi="Arial" w:cs="Arial"/>
          <w:b/>
          <w:color w:val="000000"/>
          <w:sz w:val="18"/>
        </w:rPr>
        <w:t>EK-1: KAYNAKLAR</w:t>
      </w:r>
    </w:p>
    <w:p w:rsidR="005568C1" w:rsidRDefault="005568C1" w:rsidP="00FC5992">
      <w:pPr>
        <w:pStyle w:val="WW-NormalWeb1"/>
        <w:spacing w:before="0" w:after="0"/>
        <w:jc w:val="both"/>
        <w:rPr>
          <w:rFonts w:ascii="Arial" w:hAnsi="Arial" w:cs="Arial"/>
          <w:b/>
          <w:color w:val="000000"/>
          <w:sz w:val="18"/>
        </w:rPr>
      </w:pPr>
    </w:p>
    <w:p w:rsidR="005568C1" w:rsidRDefault="00FC084A" w:rsidP="00FC5992">
      <w:pPr>
        <w:pStyle w:val="WW-NormalWeb1"/>
        <w:spacing w:before="0" w:after="0"/>
        <w:jc w:val="both"/>
      </w:pPr>
      <w:hyperlink r:id="rId8" w:history="1">
        <w:r w:rsidR="005568C1">
          <w:rPr>
            <w:rStyle w:val="Hyperlink"/>
          </w:rPr>
          <w:t>https://www.cancersa.org.au/information/a-z-index/how-is-cancer-diagnosed</w:t>
        </w:r>
      </w:hyperlink>
    </w:p>
    <w:p w:rsidR="005568C1" w:rsidRDefault="005568C1" w:rsidP="00FC5992">
      <w:pPr>
        <w:pStyle w:val="WW-NormalWeb1"/>
        <w:spacing w:before="0" w:after="0"/>
        <w:jc w:val="both"/>
      </w:pPr>
    </w:p>
    <w:p w:rsidR="005568C1" w:rsidRDefault="00FC084A" w:rsidP="00FC5992">
      <w:pPr>
        <w:pStyle w:val="WW-NormalWeb1"/>
        <w:spacing w:before="0" w:after="0"/>
        <w:jc w:val="both"/>
      </w:pPr>
      <w:hyperlink r:id="rId9" w:history="1">
        <w:r w:rsidR="005568C1">
          <w:rPr>
            <w:rStyle w:val="Hyperlink"/>
          </w:rPr>
          <w:t>https://www.mayoclinic.org/diseases-conditions/cancer/in-depth/cancer-diagnosis/art-20046459</w:t>
        </w:r>
      </w:hyperlink>
    </w:p>
    <w:p w:rsidR="005568C1" w:rsidRDefault="005568C1" w:rsidP="00FC5992">
      <w:pPr>
        <w:pStyle w:val="WW-NormalWeb1"/>
        <w:spacing w:before="0" w:after="0"/>
        <w:jc w:val="both"/>
        <w:rPr>
          <w:rFonts w:ascii="Arial" w:hAnsi="Arial" w:cs="Arial"/>
          <w:b/>
          <w:color w:val="000000"/>
          <w:sz w:val="18"/>
        </w:rPr>
      </w:pPr>
    </w:p>
    <w:p w:rsidR="005568C1" w:rsidRDefault="00FC084A" w:rsidP="00FC5992">
      <w:hyperlink r:id="rId10" w:history="1">
        <w:r w:rsidR="005568C1">
          <w:rPr>
            <w:rStyle w:val="Hyperlink"/>
          </w:rPr>
          <w:t>https://stanfordhealthcare.org/medical-conditions/cancer/cancer/cancer-diagnosis.html</w:t>
        </w:r>
      </w:hyperlink>
    </w:p>
    <w:p w:rsidR="005568C1" w:rsidRDefault="00FC084A" w:rsidP="00FC5992">
      <w:hyperlink r:id="rId11" w:history="1">
        <w:r w:rsidR="005568C1" w:rsidRPr="001708D8">
          <w:rPr>
            <w:rStyle w:val="Hyperlink"/>
          </w:rPr>
          <w:t>https://www.cancercenter.com/diagnosing-cancer/lab-tests</w:t>
        </w:r>
      </w:hyperlink>
    </w:p>
    <w:p w:rsidR="005568C1" w:rsidRDefault="00FC084A" w:rsidP="00FC5992">
      <w:hyperlink r:id="rId12" w:history="1">
        <w:r w:rsidR="005568C1">
          <w:rPr>
            <w:rStyle w:val="Hyperlink"/>
          </w:rPr>
          <w:t>http://www.kanalben.com/yasam/kanser-tedavisinde-milli-bulus-h509741.html</w:t>
        </w:r>
      </w:hyperlink>
    </w:p>
    <w:p w:rsidR="005568C1" w:rsidRDefault="00FC084A" w:rsidP="00FC5992">
      <w:hyperlink r:id="rId13" w:history="1">
        <w:r w:rsidR="005568C1">
          <w:rPr>
            <w:rStyle w:val="Hyperlink"/>
          </w:rPr>
          <w:t>https://www.turkiyeklinikleri.com/article/en-gunumuzde-kanser-tanisinda-kullanilan-gecerli-ve-guvenilir-molekuler-tetkikler-79716.html</w:t>
        </w:r>
      </w:hyperlink>
    </w:p>
    <w:p w:rsidR="005568C1" w:rsidRDefault="00FC084A" w:rsidP="00FC5992">
      <w:hyperlink r:id="rId14" w:history="1">
        <w:r w:rsidR="005568C1">
          <w:rPr>
            <w:rStyle w:val="Hyperlink"/>
          </w:rPr>
          <w:t>https://www.iccp-portal.org/system/files/plans/Ulusal_Kanser_Kontrol_Plani_2013_2018</w:t>
        </w:r>
      </w:hyperlink>
    </w:p>
    <w:p w:rsidR="005568C1" w:rsidRDefault="00FC084A" w:rsidP="00FC5992">
      <w:hyperlink r:id="rId15" w:history="1">
        <w:r w:rsidR="005568C1">
          <w:rPr>
            <w:rStyle w:val="Hyperlink"/>
          </w:rPr>
          <w:t>https://dergipark.org.tr/tr/download/article-file/115019</w:t>
        </w:r>
      </w:hyperlink>
    </w:p>
    <w:p w:rsidR="005568C1" w:rsidRDefault="00FC084A" w:rsidP="00FC5992">
      <w:hyperlink r:id="rId16" w:history="1">
        <w:r w:rsidR="005568C1">
          <w:rPr>
            <w:rStyle w:val="Hyperlink"/>
          </w:rPr>
          <w:t>https://www.bbc.com/news/technology-29802581</w:t>
        </w:r>
      </w:hyperlink>
    </w:p>
    <w:p w:rsidR="005568C1" w:rsidRDefault="00FC084A" w:rsidP="00FC5992">
      <w:hyperlink r:id="rId17" w:history="1">
        <w:r w:rsidR="005568C1">
          <w:rPr>
            <w:rStyle w:val="Hyperlink"/>
          </w:rPr>
          <w:t>https://www.tubitak.gov.tr/tr/destekler/akademik/ulusal-destek-programlari/1001/icerik-basvuru-formlari</w:t>
        </w:r>
      </w:hyperlink>
    </w:p>
    <w:p w:rsidR="005568C1" w:rsidRPr="005568C1" w:rsidRDefault="00FC084A" w:rsidP="00FC5992">
      <w:hyperlink r:id="rId18" w:history="1">
        <w:r w:rsidR="005568C1">
          <w:rPr>
            <w:rStyle w:val="Hyperlink"/>
          </w:rPr>
          <w:t>http://www.sbb.gov.tr/wp-content/uploads/2019/07/OnbirinciKalkinmaPlani.pdf</w:t>
        </w:r>
      </w:hyperlink>
    </w:p>
    <w:sectPr w:rsidR="005568C1" w:rsidRPr="005568C1" w:rsidSect="00201678">
      <w:pgSz w:w="11906" w:h="16838"/>
      <w:pgMar w:top="720" w:right="720" w:bottom="731"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084A" w:rsidRDefault="00FC084A" w:rsidP="00AA19E3">
      <w:pPr>
        <w:spacing w:after="0" w:line="240" w:lineRule="auto"/>
      </w:pPr>
      <w:r>
        <w:separator/>
      </w:r>
    </w:p>
  </w:endnote>
  <w:endnote w:type="continuationSeparator" w:id="0">
    <w:p w:rsidR="00FC084A" w:rsidRDefault="00FC084A" w:rsidP="00AA19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084A" w:rsidRDefault="00FC084A" w:rsidP="00AA19E3">
      <w:pPr>
        <w:spacing w:after="0" w:line="240" w:lineRule="auto"/>
      </w:pPr>
      <w:r>
        <w:separator/>
      </w:r>
    </w:p>
  </w:footnote>
  <w:footnote w:type="continuationSeparator" w:id="0">
    <w:p w:rsidR="00FC084A" w:rsidRDefault="00FC084A" w:rsidP="00AA19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00000004"/>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6440AE2"/>
    <w:multiLevelType w:val="hybridMultilevel"/>
    <w:tmpl w:val="60C4C554"/>
    <w:lvl w:ilvl="0" w:tplc="041F0001">
      <w:start w:val="1"/>
      <w:numFmt w:val="bullet"/>
      <w:lvlText w:val=""/>
      <w:lvlJc w:val="left"/>
      <w:pPr>
        <w:tabs>
          <w:tab w:val="num" w:pos="720"/>
        </w:tabs>
        <w:ind w:left="720" w:hanging="360"/>
      </w:pPr>
      <w:rPr>
        <w:rFonts w:ascii="Symbol" w:hAnsi="Symbol" w:hint="default"/>
      </w:rPr>
    </w:lvl>
    <w:lvl w:ilvl="1" w:tplc="C040074C">
      <w:start w:val="1"/>
      <w:numFmt w:val="bullet"/>
      <w:lvlText w:val="•"/>
      <w:lvlJc w:val="left"/>
      <w:pPr>
        <w:tabs>
          <w:tab w:val="num" w:pos="1440"/>
        </w:tabs>
        <w:ind w:left="1440" w:hanging="360"/>
      </w:pPr>
      <w:rPr>
        <w:rFonts w:ascii="Arial" w:hAnsi="Arial" w:cs="Times New Roman" w:hint="default"/>
      </w:rPr>
    </w:lvl>
    <w:lvl w:ilvl="2" w:tplc="3820A5B0">
      <w:start w:val="1"/>
      <w:numFmt w:val="bullet"/>
      <w:lvlText w:val="•"/>
      <w:lvlJc w:val="left"/>
      <w:pPr>
        <w:tabs>
          <w:tab w:val="num" w:pos="2160"/>
        </w:tabs>
        <w:ind w:left="2160" w:hanging="360"/>
      </w:pPr>
      <w:rPr>
        <w:rFonts w:ascii="Arial" w:hAnsi="Arial" w:cs="Times New Roman" w:hint="default"/>
      </w:rPr>
    </w:lvl>
    <w:lvl w:ilvl="3" w:tplc="C4D814E8">
      <w:start w:val="1"/>
      <w:numFmt w:val="bullet"/>
      <w:lvlText w:val="•"/>
      <w:lvlJc w:val="left"/>
      <w:pPr>
        <w:tabs>
          <w:tab w:val="num" w:pos="2880"/>
        </w:tabs>
        <w:ind w:left="2880" w:hanging="360"/>
      </w:pPr>
      <w:rPr>
        <w:rFonts w:ascii="Arial" w:hAnsi="Arial" w:cs="Times New Roman" w:hint="default"/>
      </w:rPr>
    </w:lvl>
    <w:lvl w:ilvl="4" w:tplc="5524B7AE">
      <w:start w:val="1"/>
      <w:numFmt w:val="bullet"/>
      <w:lvlText w:val="•"/>
      <w:lvlJc w:val="left"/>
      <w:pPr>
        <w:tabs>
          <w:tab w:val="num" w:pos="3600"/>
        </w:tabs>
        <w:ind w:left="3600" w:hanging="360"/>
      </w:pPr>
      <w:rPr>
        <w:rFonts w:ascii="Arial" w:hAnsi="Arial" w:cs="Times New Roman" w:hint="default"/>
      </w:rPr>
    </w:lvl>
    <w:lvl w:ilvl="5" w:tplc="0D3066F8">
      <w:start w:val="1"/>
      <w:numFmt w:val="bullet"/>
      <w:lvlText w:val="•"/>
      <w:lvlJc w:val="left"/>
      <w:pPr>
        <w:tabs>
          <w:tab w:val="num" w:pos="4320"/>
        </w:tabs>
        <w:ind w:left="4320" w:hanging="360"/>
      </w:pPr>
      <w:rPr>
        <w:rFonts w:ascii="Arial" w:hAnsi="Arial" w:cs="Times New Roman" w:hint="default"/>
      </w:rPr>
    </w:lvl>
    <w:lvl w:ilvl="6" w:tplc="C9CC4660">
      <w:start w:val="1"/>
      <w:numFmt w:val="bullet"/>
      <w:lvlText w:val="•"/>
      <w:lvlJc w:val="left"/>
      <w:pPr>
        <w:tabs>
          <w:tab w:val="num" w:pos="5040"/>
        </w:tabs>
        <w:ind w:left="5040" w:hanging="360"/>
      </w:pPr>
      <w:rPr>
        <w:rFonts w:ascii="Arial" w:hAnsi="Arial" w:cs="Times New Roman" w:hint="default"/>
      </w:rPr>
    </w:lvl>
    <w:lvl w:ilvl="7" w:tplc="34669D0C">
      <w:start w:val="1"/>
      <w:numFmt w:val="bullet"/>
      <w:lvlText w:val="•"/>
      <w:lvlJc w:val="left"/>
      <w:pPr>
        <w:tabs>
          <w:tab w:val="num" w:pos="5760"/>
        </w:tabs>
        <w:ind w:left="5760" w:hanging="360"/>
      </w:pPr>
      <w:rPr>
        <w:rFonts w:ascii="Arial" w:hAnsi="Arial" w:cs="Times New Roman" w:hint="default"/>
      </w:rPr>
    </w:lvl>
    <w:lvl w:ilvl="8" w:tplc="61AC5A0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25AA15A6"/>
    <w:multiLevelType w:val="multilevel"/>
    <w:tmpl w:val="B92A167E"/>
    <w:lvl w:ilvl="0">
      <w:start w:val="1"/>
      <w:numFmt w:val="decimal"/>
      <w:suff w:val="space"/>
      <w:lvlText w:val="%1."/>
      <w:lvlJc w:val="left"/>
      <w:pPr>
        <w:ind w:left="720" w:hanging="323"/>
      </w:pPr>
      <w:rPr>
        <w:rFonts w:hint="default"/>
        <w:b/>
      </w:rPr>
    </w:lvl>
    <w:lvl w:ilvl="1">
      <w:start w:val="1"/>
      <w:numFmt w:val="decimal"/>
      <w:isLgl/>
      <w:suff w:val="space"/>
      <w:lvlText w:val="%1.%2."/>
      <w:lvlJc w:val="left"/>
      <w:pPr>
        <w:ind w:left="720" w:hanging="323"/>
      </w:pPr>
      <w:rPr>
        <w:rFonts w:hint="default"/>
      </w:rPr>
    </w:lvl>
    <w:lvl w:ilvl="2">
      <w:start w:val="1"/>
      <w:numFmt w:val="decimal"/>
      <w:isLgl/>
      <w:suff w:val="space"/>
      <w:lvlText w:val="%1.%2.%3."/>
      <w:lvlJc w:val="left"/>
      <w:pPr>
        <w:ind w:left="720" w:hanging="323"/>
      </w:pPr>
      <w:rPr>
        <w:rFonts w:hint="default"/>
      </w:rPr>
    </w:lvl>
    <w:lvl w:ilvl="3">
      <w:start w:val="1"/>
      <w:numFmt w:val="decimal"/>
      <w:isLgl/>
      <w:suff w:val="space"/>
      <w:lvlText w:val="%1.%2.%3.%4."/>
      <w:lvlJc w:val="left"/>
      <w:pPr>
        <w:ind w:left="720" w:hanging="323"/>
      </w:pPr>
      <w:rPr>
        <w:rFonts w:hint="default"/>
      </w:rPr>
    </w:lvl>
    <w:lvl w:ilvl="4">
      <w:start w:val="1"/>
      <w:numFmt w:val="decimal"/>
      <w:isLgl/>
      <w:lvlText w:val="%1.%2.%3.%4.%5."/>
      <w:lvlJc w:val="left"/>
      <w:pPr>
        <w:ind w:left="720" w:hanging="323"/>
      </w:pPr>
      <w:rPr>
        <w:rFonts w:hint="default"/>
      </w:rPr>
    </w:lvl>
    <w:lvl w:ilvl="5">
      <w:start w:val="1"/>
      <w:numFmt w:val="decimal"/>
      <w:isLgl/>
      <w:lvlText w:val="%1.%2.%3.%4.%5.%6."/>
      <w:lvlJc w:val="left"/>
      <w:pPr>
        <w:ind w:left="720" w:hanging="323"/>
      </w:pPr>
      <w:rPr>
        <w:rFonts w:hint="default"/>
      </w:rPr>
    </w:lvl>
    <w:lvl w:ilvl="6">
      <w:start w:val="1"/>
      <w:numFmt w:val="decimal"/>
      <w:isLgl/>
      <w:lvlText w:val="%1.%2.%3.%4.%5.%6.%7."/>
      <w:lvlJc w:val="left"/>
      <w:pPr>
        <w:ind w:left="720" w:hanging="323"/>
      </w:pPr>
      <w:rPr>
        <w:rFonts w:hint="default"/>
      </w:rPr>
    </w:lvl>
    <w:lvl w:ilvl="7">
      <w:start w:val="1"/>
      <w:numFmt w:val="decimal"/>
      <w:isLgl/>
      <w:lvlText w:val="%1.%2.%3.%4.%5.%6.%7.%8."/>
      <w:lvlJc w:val="left"/>
      <w:pPr>
        <w:ind w:left="720" w:hanging="323"/>
      </w:pPr>
      <w:rPr>
        <w:rFonts w:hint="default"/>
      </w:rPr>
    </w:lvl>
    <w:lvl w:ilvl="8">
      <w:start w:val="1"/>
      <w:numFmt w:val="decimal"/>
      <w:isLgl/>
      <w:lvlText w:val="%1.%2.%3.%4.%5.%6.%7.%8.%9."/>
      <w:lvlJc w:val="left"/>
      <w:pPr>
        <w:ind w:left="720" w:hanging="323"/>
      </w:pPr>
      <w:rPr>
        <w:rFonts w:hint="default"/>
      </w:rPr>
    </w:lvl>
  </w:abstractNum>
  <w:abstractNum w:abstractNumId="3" w15:restartNumberingAfterBreak="0">
    <w:nsid w:val="26774C00"/>
    <w:multiLevelType w:val="multilevel"/>
    <w:tmpl w:val="D0D29254"/>
    <w:lvl w:ilvl="0">
      <w:start w:val="3"/>
      <w:numFmt w:val="decimal"/>
      <w:suff w:val="space"/>
      <w:lvlText w:val="%1."/>
      <w:lvlJc w:val="left"/>
      <w:pPr>
        <w:ind w:left="720" w:hanging="323"/>
      </w:pPr>
      <w:rPr>
        <w:b/>
      </w:rPr>
    </w:lvl>
    <w:lvl w:ilvl="1">
      <w:start w:val="1"/>
      <w:numFmt w:val="decimal"/>
      <w:isLgl/>
      <w:suff w:val="space"/>
      <w:lvlText w:val="%1.%2."/>
      <w:lvlJc w:val="left"/>
      <w:pPr>
        <w:ind w:left="720" w:hanging="323"/>
      </w:pPr>
    </w:lvl>
    <w:lvl w:ilvl="2">
      <w:start w:val="1"/>
      <w:numFmt w:val="decimal"/>
      <w:isLgl/>
      <w:suff w:val="space"/>
      <w:lvlText w:val="%1.%2.%3."/>
      <w:lvlJc w:val="left"/>
      <w:pPr>
        <w:ind w:left="720" w:hanging="323"/>
      </w:pPr>
    </w:lvl>
    <w:lvl w:ilvl="3">
      <w:start w:val="1"/>
      <w:numFmt w:val="decimal"/>
      <w:isLgl/>
      <w:suff w:val="space"/>
      <w:lvlText w:val="%1.%2.%3.%4."/>
      <w:lvlJc w:val="left"/>
      <w:pPr>
        <w:ind w:left="720" w:hanging="323"/>
      </w:pPr>
    </w:lvl>
    <w:lvl w:ilvl="4">
      <w:start w:val="1"/>
      <w:numFmt w:val="decimal"/>
      <w:isLgl/>
      <w:lvlText w:val="%1.%2.%3.%4.%5."/>
      <w:lvlJc w:val="left"/>
      <w:pPr>
        <w:ind w:left="720" w:hanging="323"/>
      </w:pPr>
    </w:lvl>
    <w:lvl w:ilvl="5">
      <w:start w:val="1"/>
      <w:numFmt w:val="decimal"/>
      <w:isLgl/>
      <w:lvlText w:val="%1.%2.%3.%4.%5.%6."/>
      <w:lvlJc w:val="left"/>
      <w:pPr>
        <w:ind w:left="720" w:hanging="323"/>
      </w:pPr>
    </w:lvl>
    <w:lvl w:ilvl="6">
      <w:start w:val="1"/>
      <w:numFmt w:val="decimal"/>
      <w:isLgl/>
      <w:lvlText w:val="%1.%2.%3.%4.%5.%6.%7."/>
      <w:lvlJc w:val="left"/>
      <w:pPr>
        <w:ind w:left="720" w:hanging="323"/>
      </w:pPr>
    </w:lvl>
    <w:lvl w:ilvl="7">
      <w:start w:val="1"/>
      <w:numFmt w:val="decimal"/>
      <w:isLgl/>
      <w:lvlText w:val="%1.%2.%3.%4.%5.%6.%7.%8."/>
      <w:lvlJc w:val="left"/>
      <w:pPr>
        <w:ind w:left="720" w:hanging="323"/>
      </w:pPr>
    </w:lvl>
    <w:lvl w:ilvl="8">
      <w:start w:val="1"/>
      <w:numFmt w:val="decimal"/>
      <w:isLgl/>
      <w:lvlText w:val="%1.%2.%3.%4.%5.%6.%7.%8.%9."/>
      <w:lvlJc w:val="left"/>
      <w:pPr>
        <w:ind w:left="720" w:hanging="323"/>
      </w:pPr>
    </w:lvl>
  </w:abstractNum>
  <w:abstractNum w:abstractNumId="4" w15:restartNumberingAfterBreak="0">
    <w:nsid w:val="5462680C"/>
    <w:multiLevelType w:val="multilevel"/>
    <w:tmpl w:val="A7004598"/>
    <w:lvl w:ilvl="0">
      <w:start w:val="1"/>
      <w:numFmt w:val="decimal"/>
      <w:suff w:val="space"/>
      <w:lvlText w:val="%1."/>
      <w:lvlJc w:val="left"/>
      <w:pPr>
        <w:ind w:left="720" w:hanging="323"/>
      </w:pPr>
      <w:rPr>
        <w:rFonts w:hint="default"/>
        <w:b/>
      </w:rPr>
    </w:lvl>
    <w:lvl w:ilvl="1">
      <w:start w:val="2"/>
      <w:numFmt w:val="decimal"/>
      <w:isLgl/>
      <w:suff w:val="space"/>
      <w:lvlText w:val="%1.%2."/>
      <w:lvlJc w:val="left"/>
      <w:pPr>
        <w:ind w:left="720" w:hanging="323"/>
      </w:pPr>
      <w:rPr>
        <w:rFonts w:hint="default"/>
      </w:rPr>
    </w:lvl>
    <w:lvl w:ilvl="2">
      <w:start w:val="1"/>
      <w:numFmt w:val="decimal"/>
      <w:isLgl/>
      <w:suff w:val="space"/>
      <w:lvlText w:val="%1.%2.%3."/>
      <w:lvlJc w:val="left"/>
      <w:pPr>
        <w:ind w:left="720" w:hanging="323"/>
      </w:pPr>
      <w:rPr>
        <w:rFonts w:hint="default"/>
      </w:rPr>
    </w:lvl>
    <w:lvl w:ilvl="3">
      <w:start w:val="1"/>
      <w:numFmt w:val="decimal"/>
      <w:isLgl/>
      <w:suff w:val="space"/>
      <w:lvlText w:val="%1.%2.%3.%4."/>
      <w:lvlJc w:val="left"/>
      <w:pPr>
        <w:ind w:left="720" w:hanging="323"/>
      </w:pPr>
      <w:rPr>
        <w:rFonts w:hint="default"/>
      </w:rPr>
    </w:lvl>
    <w:lvl w:ilvl="4">
      <w:start w:val="1"/>
      <w:numFmt w:val="decimal"/>
      <w:isLgl/>
      <w:lvlText w:val="%1.%2.%3.%4.%5."/>
      <w:lvlJc w:val="left"/>
      <w:pPr>
        <w:ind w:left="720" w:hanging="323"/>
      </w:pPr>
      <w:rPr>
        <w:rFonts w:hint="default"/>
      </w:rPr>
    </w:lvl>
    <w:lvl w:ilvl="5">
      <w:start w:val="1"/>
      <w:numFmt w:val="decimal"/>
      <w:isLgl/>
      <w:lvlText w:val="%1.%2.%3.%4.%5.%6."/>
      <w:lvlJc w:val="left"/>
      <w:pPr>
        <w:ind w:left="720" w:hanging="323"/>
      </w:pPr>
      <w:rPr>
        <w:rFonts w:hint="default"/>
      </w:rPr>
    </w:lvl>
    <w:lvl w:ilvl="6">
      <w:start w:val="1"/>
      <w:numFmt w:val="decimal"/>
      <w:isLgl/>
      <w:lvlText w:val="%1.%2.%3.%4.%5.%6.%7."/>
      <w:lvlJc w:val="left"/>
      <w:pPr>
        <w:ind w:left="720" w:hanging="323"/>
      </w:pPr>
      <w:rPr>
        <w:rFonts w:hint="default"/>
      </w:rPr>
    </w:lvl>
    <w:lvl w:ilvl="7">
      <w:start w:val="1"/>
      <w:numFmt w:val="decimal"/>
      <w:isLgl/>
      <w:lvlText w:val="%1.%2.%3.%4.%5.%6.%7.%8."/>
      <w:lvlJc w:val="left"/>
      <w:pPr>
        <w:ind w:left="720" w:hanging="323"/>
      </w:pPr>
      <w:rPr>
        <w:rFonts w:hint="default"/>
      </w:rPr>
    </w:lvl>
    <w:lvl w:ilvl="8">
      <w:start w:val="1"/>
      <w:numFmt w:val="decimal"/>
      <w:isLgl/>
      <w:lvlText w:val="%1.%2.%3.%4.%5.%6.%7.%8.%9."/>
      <w:lvlJc w:val="left"/>
      <w:pPr>
        <w:ind w:left="720" w:hanging="323"/>
      </w:pPr>
      <w:rPr>
        <w:rFonts w:hint="default"/>
      </w:rPr>
    </w:lvl>
  </w:abstractNum>
  <w:abstractNum w:abstractNumId="5" w15:restartNumberingAfterBreak="0">
    <w:nsid w:val="563E4D85"/>
    <w:multiLevelType w:val="hybridMultilevel"/>
    <w:tmpl w:val="7BDE557E"/>
    <w:lvl w:ilvl="0" w:tplc="041F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6" w15:restartNumberingAfterBreak="0">
    <w:nsid w:val="598206B9"/>
    <w:multiLevelType w:val="multilevel"/>
    <w:tmpl w:val="0C2AE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9D4FCA"/>
    <w:multiLevelType w:val="hybridMultilevel"/>
    <w:tmpl w:val="6B1471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6AFA4040"/>
    <w:multiLevelType w:val="hybridMultilevel"/>
    <w:tmpl w:val="25C45BCC"/>
    <w:lvl w:ilvl="0" w:tplc="04090001">
      <w:start w:val="1"/>
      <w:numFmt w:val="bullet"/>
      <w:lvlText w:val=""/>
      <w:lvlJc w:val="left"/>
      <w:pPr>
        <w:ind w:left="1650" w:hanging="360"/>
      </w:pPr>
      <w:rPr>
        <w:rFonts w:ascii="Symbol" w:hAnsi="Symbol" w:hint="default"/>
      </w:rPr>
    </w:lvl>
    <w:lvl w:ilvl="1" w:tplc="04090003">
      <w:start w:val="1"/>
      <w:numFmt w:val="bullet"/>
      <w:lvlText w:val="o"/>
      <w:lvlJc w:val="left"/>
      <w:pPr>
        <w:ind w:left="2370" w:hanging="360"/>
      </w:pPr>
      <w:rPr>
        <w:rFonts w:ascii="Courier New" w:hAnsi="Courier New" w:cs="Courier New" w:hint="default"/>
      </w:rPr>
    </w:lvl>
    <w:lvl w:ilvl="2" w:tplc="04090005">
      <w:start w:val="1"/>
      <w:numFmt w:val="bullet"/>
      <w:lvlText w:val=""/>
      <w:lvlJc w:val="left"/>
      <w:pPr>
        <w:ind w:left="3090" w:hanging="360"/>
      </w:pPr>
      <w:rPr>
        <w:rFonts w:ascii="Wingdings" w:hAnsi="Wingdings" w:hint="default"/>
      </w:rPr>
    </w:lvl>
    <w:lvl w:ilvl="3" w:tplc="04090001">
      <w:start w:val="1"/>
      <w:numFmt w:val="bullet"/>
      <w:lvlText w:val=""/>
      <w:lvlJc w:val="left"/>
      <w:pPr>
        <w:ind w:left="3810" w:hanging="360"/>
      </w:pPr>
      <w:rPr>
        <w:rFonts w:ascii="Symbol" w:hAnsi="Symbol" w:hint="default"/>
      </w:rPr>
    </w:lvl>
    <w:lvl w:ilvl="4" w:tplc="04090003">
      <w:start w:val="1"/>
      <w:numFmt w:val="bullet"/>
      <w:lvlText w:val="o"/>
      <w:lvlJc w:val="left"/>
      <w:pPr>
        <w:ind w:left="4530" w:hanging="360"/>
      </w:pPr>
      <w:rPr>
        <w:rFonts w:ascii="Courier New" w:hAnsi="Courier New" w:cs="Courier New" w:hint="default"/>
      </w:rPr>
    </w:lvl>
    <w:lvl w:ilvl="5" w:tplc="04090005">
      <w:start w:val="1"/>
      <w:numFmt w:val="bullet"/>
      <w:lvlText w:val=""/>
      <w:lvlJc w:val="left"/>
      <w:pPr>
        <w:ind w:left="5250" w:hanging="360"/>
      </w:pPr>
      <w:rPr>
        <w:rFonts w:ascii="Wingdings" w:hAnsi="Wingdings" w:hint="default"/>
      </w:rPr>
    </w:lvl>
    <w:lvl w:ilvl="6" w:tplc="04090001">
      <w:start w:val="1"/>
      <w:numFmt w:val="bullet"/>
      <w:lvlText w:val=""/>
      <w:lvlJc w:val="left"/>
      <w:pPr>
        <w:ind w:left="5970" w:hanging="360"/>
      </w:pPr>
      <w:rPr>
        <w:rFonts w:ascii="Symbol" w:hAnsi="Symbol" w:hint="default"/>
      </w:rPr>
    </w:lvl>
    <w:lvl w:ilvl="7" w:tplc="04090003">
      <w:start w:val="1"/>
      <w:numFmt w:val="bullet"/>
      <w:lvlText w:val="o"/>
      <w:lvlJc w:val="left"/>
      <w:pPr>
        <w:ind w:left="6690" w:hanging="360"/>
      </w:pPr>
      <w:rPr>
        <w:rFonts w:ascii="Courier New" w:hAnsi="Courier New" w:cs="Courier New" w:hint="default"/>
      </w:rPr>
    </w:lvl>
    <w:lvl w:ilvl="8" w:tplc="04090005">
      <w:start w:val="1"/>
      <w:numFmt w:val="bullet"/>
      <w:lvlText w:val=""/>
      <w:lvlJc w:val="left"/>
      <w:pPr>
        <w:ind w:left="741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6"/>
  </w:num>
  <w:num w:numId="5">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0F2"/>
    <w:rsid w:val="00046EA4"/>
    <w:rsid w:val="000F0855"/>
    <w:rsid w:val="00101D2D"/>
    <w:rsid w:val="00133F81"/>
    <w:rsid w:val="001F5D79"/>
    <w:rsid w:val="00201678"/>
    <w:rsid w:val="002B5151"/>
    <w:rsid w:val="002C6855"/>
    <w:rsid w:val="002D72DB"/>
    <w:rsid w:val="002E004B"/>
    <w:rsid w:val="003176CC"/>
    <w:rsid w:val="00325446"/>
    <w:rsid w:val="00352F49"/>
    <w:rsid w:val="0038206D"/>
    <w:rsid w:val="00393B47"/>
    <w:rsid w:val="00434826"/>
    <w:rsid w:val="00483033"/>
    <w:rsid w:val="004A6FBA"/>
    <w:rsid w:val="004C22E8"/>
    <w:rsid w:val="00500B90"/>
    <w:rsid w:val="0055629E"/>
    <w:rsid w:val="005568C1"/>
    <w:rsid w:val="00597C4C"/>
    <w:rsid w:val="005A3670"/>
    <w:rsid w:val="005E4865"/>
    <w:rsid w:val="005E723D"/>
    <w:rsid w:val="006678C5"/>
    <w:rsid w:val="006772B4"/>
    <w:rsid w:val="006A079A"/>
    <w:rsid w:val="006D7E4F"/>
    <w:rsid w:val="007121AB"/>
    <w:rsid w:val="007A612C"/>
    <w:rsid w:val="007E4C2D"/>
    <w:rsid w:val="007F5A05"/>
    <w:rsid w:val="00804B6B"/>
    <w:rsid w:val="008101B5"/>
    <w:rsid w:val="00866240"/>
    <w:rsid w:val="00881D06"/>
    <w:rsid w:val="008F5428"/>
    <w:rsid w:val="009432AD"/>
    <w:rsid w:val="00971E95"/>
    <w:rsid w:val="009C00F2"/>
    <w:rsid w:val="00A00C94"/>
    <w:rsid w:val="00A25639"/>
    <w:rsid w:val="00A43DDF"/>
    <w:rsid w:val="00A638E0"/>
    <w:rsid w:val="00A709E8"/>
    <w:rsid w:val="00A772E3"/>
    <w:rsid w:val="00AA19E3"/>
    <w:rsid w:val="00AC1445"/>
    <w:rsid w:val="00B10E73"/>
    <w:rsid w:val="00B222F2"/>
    <w:rsid w:val="00B430E7"/>
    <w:rsid w:val="00B4360D"/>
    <w:rsid w:val="00B47D81"/>
    <w:rsid w:val="00B51CC5"/>
    <w:rsid w:val="00B720AC"/>
    <w:rsid w:val="00B72E9E"/>
    <w:rsid w:val="00B8036D"/>
    <w:rsid w:val="00C03EE9"/>
    <w:rsid w:val="00C24747"/>
    <w:rsid w:val="00C434A1"/>
    <w:rsid w:val="00C57C9B"/>
    <w:rsid w:val="00C913A3"/>
    <w:rsid w:val="00CB355C"/>
    <w:rsid w:val="00CD5B89"/>
    <w:rsid w:val="00CE4753"/>
    <w:rsid w:val="00CF52A3"/>
    <w:rsid w:val="00D04BBB"/>
    <w:rsid w:val="00D25B40"/>
    <w:rsid w:val="00D35A4B"/>
    <w:rsid w:val="00D912C8"/>
    <w:rsid w:val="00D97EFB"/>
    <w:rsid w:val="00DE1FAF"/>
    <w:rsid w:val="00E10D02"/>
    <w:rsid w:val="00E44CAC"/>
    <w:rsid w:val="00E624A7"/>
    <w:rsid w:val="00E84583"/>
    <w:rsid w:val="00E8629F"/>
    <w:rsid w:val="00ED469F"/>
    <w:rsid w:val="00F440F2"/>
    <w:rsid w:val="00FC084A"/>
    <w:rsid w:val="00FC5992"/>
    <w:rsid w:val="00FE040E"/>
    <w:rsid w:val="00FE148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181D2F-D277-482B-BF6A-6E839E66B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434826"/>
    <w:pPr>
      <w:keepNext/>
      <w:widowControl w:val="0"/>
      <w:numPr>
        <w:numId w:val="1"/>
      </w:numPr>
      <w:suppressAutoHyphens/>
      <w:spacing w:after="0" w:line="240" w:lineRule="auto"/>
      <w:outlineLvl w:val="0"/>
    </w:pPr>
    <w:rPr>
      <w:rFonts w:ascii="Times New Roman" w:eastAsia="Times New Roman" w:hAnsi="Times New Roman" w:cs="Times New Roman"/>
      <w:b/>
      <w:bCs/>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348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34826"/>
    <w:rPr>
      <w:rFonts w:ascii="Times New Roman" w:eastAsia="Times New Roman" w:hAnsi="Times New Roman" w:cs="Times New Roman"/>
      <w:b/>
      <w:bCs/>
      <w:sz w:val="24"/>
      <w:szCs w:val="24"/>
      <w:lang w:eastAsia="ar-SA"/>
    </w:rPr>
  </w:style>
  <w:style w:type="character" w:customStyle="1" w:styleId="glossary">
    <w:name w:val="glossary"/>
    <w:basedOn w:val="DefaultParagraphFont"/>
    <w:rsid w:val="00881D06"/>
  </w:style>
  <w:style w:type="paragraph" w:customStyle="1" w:styleId="WW-NormalWeb1">
    <w:name w:val="WW-Normal (Web)1"/>
    <w:basedOn w:val="Normal"/>
    <w:link w:val="WW-NormalWeb1Char"/>
    <w:rsid w:val="00D35A4B"/>
    <w:pPr>
      <w:spacing w:before="280" w:after="119" w:line="240" w:lineRule="auto"/>
    </w:pPr>
    <w:rPr>
      <w:rFonts w:ascii="Times New Roman" w:eastAsia="Times New Roman" w:hAnsi="Times New Roman" w:cs="Times New Roman"/>
      <w:sz w:val="24"/>
      <w:szCs w:val="24"/>
      <w:lang w:eastAsia="ar-SA"/>
    </w:rPr>
  </w:style>
  <w:style w:type="character" w:styleId="Strong">
    <w:name w:val="Strong"/>
    <w:basedOn w:val="DefaultParagraphFont"/>
    <w:uiPriority w:val="22"/>
    <w:qFormat/>
    <w:rsid w:val="00A43DDF"/>
    <w:rPr>
      <w:b/>
      <w:bCs/>
    </w:rPr>
  </w:style>
  <w:style w:type="paragraph" w:styleId="NormalWeb">
    <w:name w:val="Normal (Web)"/>
    <w:basedOn w:val="Normal"/>
    <w:uiPriority w:val="99"/>
    <w:semiHidden/>
    <w:unhideWhenUsed/>
    <w:rsid w:val="00A43DD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Paragraph">
    <w:name w:val="List Paragraph"/>
    <w:basedOn w:val="Normal"/>
    <w:uiPriority w:val="34"/>
    <w:qFormat/>
    <w:rsid w:val="002D72DB"/>
    <w:pPr>
      <w:ind w:left="720"/>
      <w:contextualSpacing/>
    </w:pPr>
  </w:style>
  <w:style w:type="character" w:customStyle="1" w:styleId="WW-NormalWeb1Char">
    <w:name w:val="WW-Normal (Web)1 Char"/>
    <w:link w:val="WW-NormalWeb1"/>
    <w:rsid w:val="00F440F2"/>
    <w:rPr>
      <w:rFonts w:ascii="Times New Roman" w:eastAsia="Times New Roman" w:hAnsi="Times New Roman" w:cs="Times New Roman"/>
      <w:sz w:val="24"/>
      <w:szCs w:val="24"/>
      <w:lang w:eastAsia="ar-SA"/>
    </w:rPr>
  </w:style>
  <w:style w:type="paragraph" w:styleId="Header">
    <w:name w:val="header"/>
    <w:basedOn w:val="Normal"/>
    <w:link w:val="HeaderChar"/>
    <w:uiPriority w:val="99"/>
    <w:unhideWhenUsed/>
    <w:rsid w:val="00AA19E3"/>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19E3"/>
  </w:style>
  <w:style w:type="paragraph" w:styleId="Footer">
    <w:name w:val="footer"/>
    <w:basedOn w:val="Normal"/>
    <w:link w:val="FooterChar"/>
    <w:uiPriority w:val="99"/>
    <w:unhideWhenUsed/>
    <w:rsid w:val="00AA19E3"/>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19E3"/>
  </w:style>
  <w:style w:type="character" w:styleId="Hyperlink">
    <w:name w:val="Hyperlink"/>
    <w:basedOn w:val="DefaultParagraphFont"/>
    <w:uiPriority w:val="99"/>
    <w:unhideWhenUsed/>
    <w:rsid w:val="005568C1"/>
    <w:rPr>
      <w:color w:val="0000FF"/>
      <w:u w:val="single"/>
    </w:rPr>
  </w:style>
  <w:style w:type="character" w:customStyle="1" w:styleId="UnresolvedMention">
    <w:name w:val="Unresolved Mention"/>
    <w:basedOn w:val="DefaultParagraphFont"/>
    <w:uiPriority w:val="99"/>
    <w:semiHidden/>
    <w:unhideWhenUsed/>
    <w:rsid w:val="005568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014118">
      <w:bodyDiv w:val="1"/>
      <w:marLeft w:val="0"/>
      <w:marRight w:val="0"/>
      <w:marTop w:val="0"/>
      <w:marBottom w:val="0"/>
      <w:divBdr>
        <w:top w:val="none" w:sz="0" w:space="0" w:color="auto"/>
        <w:left w:val="none" w:sz="0" w:space="0" w:color="auto"/>
        <w:bottom w:val="none" w:sz="0" w:space="0" w:color="auto"/>
        <w:right w:val="none" w:sz="0" w:space="0" w:color="auto"/>
      </w:divBdr>
    </w:div>
    <w:div w:id="457141903">
      <w:bodyDiv w:val="1"/>
      <w:marLeft w:val="0"/>
      <w:marRight w:val="0"/>
      <w:marTop w:val="0"/>
      <w:marBottom w:val="0"/>
      <w:divBdr>
        <w:top w:val="none" w:sz="0" w:space="0" w:color="auto"/>
        <w:left w:val="none" w:sz="0" w:space="0" w:color="auto"/>
        <w:bottom w:val="none" w:sz="0" w:space="0" w:color="auto"/>
        <w:right w:val="none" w:sz="0" w:space="0" w:color="auto"/>
      </w:divBdr>
    </w:div>
    <w:div w:id="641663814">
      <w:bodyDiv w:val="1"/>
      <w:marLeft w:val="0"/>
      <w:marRight w:val="0"/>
      <w:marTop w:val="0"/>
      <w:marBottom w:val="0"/>
      <w:divBdr>
        <w:top w:val="none" w:sz="0" w:space="0" w:color="auto"/>
        <w:left w:val="none" w:sz="0" w:space="0" w:color="auto"/>
        <w:bottom w:val="none" w:sz="0" w:space="0" w:color="auto"/>
        <w:right w:val="none" w:sz="0" w:space="0" w:color="auto"/>
      </w:divBdr>
    </w:div>
    <w:div w:id="756557520">
      <w:bodyDiv w:val="1"/>
      <w:marLeft w:val="0"/>
      <w:marRight w:val="0"/>
      <w:marTop w:val="0"/>
      <w:marBottom w:val="0"/>
      <w:divBdr>
        <w:top w:val="none" w:sz="0" w:space="0" w:color="auto"/>
        <w:left w:val="none" w:sz="0" w:space="0" w:color="auto"/>
        <w:bottom w:val="none" w:sz="0" w:space="0" w:color="auto"/>
        <w:right w:val="none" w:sz="0" w:space="0" w:color="auto"/>
      </w:divBdr>
    </w:div>
    <w:div w:id="1072048758">
      <w:bodyDiv w:val="1"/>
      <w:marLeft w:val="0"/>
      <w:marRight w:val="0"/>
      <w:marTop w:val="0"/>
      <w:marBottom w:val="0"/>
      <w:divBdr>
        <w:top w:val="none" w:sz="0" w:space="0" w:color="auto"/>
        <w:left w:val="none" w:sz="0" w:space="0" w:color="auto"/>
        <w:bottom w:val="none" w:sz="0" w:space="0" w:color="auto"/>
        <w:right w:val="none" w:sz="0" w:space="0" w:color="auto"/>
      </w:divBdr>
    </w:div>
    <w:div w:id="1198543690">
      <w:bodyDiv w:val="1"/>
      <w:marLeft w:val="0"/>
      <w:marRight w:val="0"/>
      <w:marTop w:val="0"/>
      <w:marBottom w:val="0"/>
      <w:divBdr>
        <w:top w:val="none" w:sz="0" w:space="0" w:color="auto"/>
        <w:left w:val="none" w:sz="0" w:space="0" w:color="auto"/>
        <w:bottom w:val="none" w:sz="0" w:space="0" w:color="auto"/>
        <w:right w:val="none" w:sz="0" w:space="0" w:color="auto"/>
      </w:divBdr>
    </w:div>
    <w:div w:id="1220363211">
      <w:bodyDiv w:val="1"/>
      <w:marLeft w:val="0"/>
      <w:marRight w:val="0"/>
      <w:marTop w:val="0"/>
      <w:marBottom w:val="0"/>
      <w:divBdr>
        <w:top w:val="none" w:sz="0" w:space="0" w:color="auto"/>
        <w:left w:val="none" w:sz="0" w:space="0" w:color="auto"/>
        <w:bottom w:val="none" w:sz="0" w:space="0" w:color="auto"/>
        <w:right w:val="none" w:sz="0" w:space="0" w:color="auto"/>
      </w:divBdr>
    </w:div>
    <w:div w:id="1264071466">
      <w:bodyDiv w:val="1"/>
      <w:marLeft w:val="0"/>
      <w:marRight w:val="0"/>
      <w:marTop w:val="0"/>
      <w:marBottom w:val="0"/>
      <w:divBdr>
        <w:top w:val="none" w:sz="0" w:space="0" w:color="auto"/>
        <w:left w:val="none" w:sz="0" w:space="0" w:color="auto"/>
        <w:bottom w:val="none" w:sz="0" w:space="0" w:color="auto"/>
        <w:right w:val="none" w:sz="0" w:space="0" w:color="auto"/>
      </w:divBdr>
    </w:div>
    <w:div w:id="1283654577">
      <w:bodyDiv w:val="1"/>
      <w:marLeft w:val="0"/>
      <w:marRight w:val="0"/>
      <w:marTop w:val="0"/>
      <w:marBottom w:val="0"/>
      <w:divBdr>
        <w:top w:val="none" w:sz="0" w:space="0" w:color="auto"/>
        <w:left w:val="none" w:sz="0" w:space="0" w:color="auto"/>
        <w:bottom w:val="none" w:sz="0" w:space="0" w:color="auto"/>
        <w:right w:val="none" w:sz="0" w:space="0" w:color="auto"/>
      </w:divBdr>
    </w:div>
    <w:div w:id="1297182141">
      <w:bodyDiv w:val="1"/>
      <w:marLeft w:val="0"/>
      <w:marRight w:val="0"/>
      <w:marTop w:val="0"/>
      <w:marBottom w:val="0"/>
      <w:divBdr>
        <w:top w:val="none" w:sz="0" w:space="0" w:color="auto"/>
        <w:left w:val="none" w:sz="0" w:space="0" w:color="auto"/>
        <w:bottom w:val="none" w:sz="0" w:space="0" w:color="auto"/>
        <w:right w:val="none" w:sz="0" w:space="0" w:color="auto"/>
      </w:divBdr>
    </w:div>
    <w:div w:id="1399940627">
      <w:bodyDiv w:val="1"/>
      <w:marLeft w:val="0"/>
      <w:marRight w:val="0"/>
      <w:marTop w:val="0"/>
      <w:marBottom w:val="0"/>
      <w:divBdr>
        <w:top w:val="none" w:sz="0" w:space="0" w:color="auto"/>
        <w:left w:val="none" w:sz="0" w:space="0" w:color="auto"/>
        <w:bottom w:val="none" w:sz="0" w:space="0" w:color="auto"/>
        <w:right w:val="none" w:sz="0" w:space="0" w:color="auto"/>
      </w:divBdr>
    </w:div>
    <w:div w:id="1407875009">
      <w:bodyDiv w:val="1"/>
      <w:marLeft w:val="0"/>
      <w:marRight w:val="0"/>
      <w:marTop w:val="0"/>
      <w:marBottom w:val="0"/>
      <w:divBdr>
        <w:top w:val="none" w:sz="0" w:space="0" w:color="auto"/>
        <w:left w:val="none" w:sz="0" w:space="0" w:color="auto"/>
        <w:bottom w:val="none" w:sz="0" w:space="0" w:color="auto"/>
        <w:right w:val="none" w:sz="0" w:space="0" w:color="auto"/>
      </w:divBdr>
      <w:divsChild>
        <w:div w:id="1981840098">
          <w:marLeft w:val="0"/>
          <w:marRight w:val="0"/>
          <w:marTop w:val="0"/>
          <w:marBottom w:val="0"/>
          <w:divBdr>
            <w:top w:val="none" w:sz="0" w:space="0" w:color="auto"/>
            <w:left w:val="none" w:sz="0" w:space="0" w:color="auto"/>
            <w:bottom w:val="none" w:sz="0" w:space="0" w:color="auto"/>
            <w:right w:val="none" w:sz="0" w:space="0" w:color="auto"/>
          </w:divBdr>
          <w:divsChild>
            <w:div w:id="2127578013">
              <w:marLeft w:val="0"/>
              <w:marRight w:val="0"/>
              <w:marTop w:val="0"/>
              <w:marBottom w:val="0"/>
              <w:divBdr>
                <w:top w:val="none" w:sz="0" w:space="0" w:color="auto"/>
                <w:left w:val="none" w:sz="0" w:space="0" w:color="auto"/>
                <w:bottom w:val="none" w:sz="0" w:space="0" w:color="auto"/>
                <w:right w:val="none" w:sz="0" w:space="0" w:color="auto"/>
              </w:divBdr>
              <w:divsChild>
                <w:div w:id="85393508">
                  <w:marLeft w:val="-240"/>
                  <w:marRight w:val="-240"/>
                  <w:marTop w:val="0"/>
                  <w:marBottom w:val="0"/>
                  <w:divBdr>
                    <w:top w:val="none" w:sz="0" w:space="0" w:color="auto"/>
                    <w:left w:val="none" w:sz="0" w:space="0" w:color="auto"/>
                    <w:bottom w:val="none" w:sz="0" w:space="0" w:color="auto"/>
                    <w:right w:val="none" w:sz="0" w:space="0" w:color="auto"/>
                  </w:divBdr>
                  <w:divsChild>
                    <w:div w:id="712854080">
                      <w:marLeft w:val="0"/>
                      <w:marRight w:val="0"/>
                      <w:marTop w:val="0"/>
                      <w:marBottom w:val="0"/>
                      <w:divBdr>
                        <w:top w:val="none" w:sz="0" w:space="0" w:color="auto"/>
                        <w:left w:val="none" w:sz="0" w:space="0" w:color="auto"/>
                        <w:bottom w:val="none" w:sz="0" w:space="0" w:color="auto"/>
                        <w:right w:val="none" w:sz="0" w:space="0" w:color="auto"/>
                      </w:divBdr>
                      <w:divsChild>
                        <w:div w:id="869488176">
                          <w:marLeft w:val="0"/>
                          <w:marRight w:val="0"/>
                          <w:marTop w:val="0"/>
                          <w:marBottom w:val="0"/>
                          <w:divBdr>
                            <w:top w:val="none" w:sz="0" w:space="0" w:color="auto"/>
                            <w:left w:val="none" w:sz="0" w:space="0" w:color="auto"/>
                            <w:bottom w:val="none" w:sz="0" w:space="0" w:color="auto"/>
                            <w:right w:val="none" w:sz="0" w:space="0" w:color="auto"/>
                          </w:divBdr>
                        </w:div>
                        <w:div w:id="706102268">
                          <w:marLeft w:val="0"/>
                          <w:marRight w:val="0"/>
                          <w:marTop w:val="0"/>
                          <w:marBottom w:val="0"/>
                          <w:divBdr>
                            <w:top w:val="none" w:sz="0" w:space="0" w:color="auto"/>
                            <w:left w:val="none" w:sz="0" w:space="0" w:color="auto"/>
                            <w:bottom w:val="none" w:sz="0" w:space="0" w:color="auto"/>
                            <w:right w:val="none" w:sz="0" w:space="0" w:color="auto"/>
                          </w:divBdr>
                          <w:divsChild>
                            <w:div w:id="2065059693">
                              <w:marLeft w:val="165"/>
                              <w:marRight w:val="165"/>
                              <w:marTop w:val="0"/>
                              <w:marBottom w:val="0"/>
                              <w:divBdr>
                                <w:top w:val="none" w:sz="0" w:space="0" w:color="auto"/>
                                <w:left w:val="none" w:sz="0" w:space="0" w:color="auto"/>
                                <w:bottom w:val="none" w:sz="0" w:space="0" w:color="auto"/>
                                <w:right w:val="none" w:sz="0" w:space="0" w:color="auto"/>
                              </w:divBdr>
                              <w:divsChild>
                                <w:div w:id="1022244684">
                                  <w:marLeft w:val="0"/>
                                  <w:marRight w:val="0"/>
                                  <w:marTop w:val="0"/>
                                  <w:marBottom w:val="0"/>
                                  <w:divBdr>
                                    <w:top w:val="none" w:sz="0" w:space="0" w:color="auto"/>
                                    <w:left w:val="none" w:sz="0" w:space="0" w:color="auto"/>
                                    <w:bottom w:val="none" w:sz="0" w:space="0" w:color="auto"/>
                                    <w:right w:val="none" w:sz="0" w:space="0" w:color="auto"/>
                                  </w:divBdr>
                                  <w:divsChild>
                                    <w:div w:id="33491670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5051504">
      <w:bodyDiv w:val="1"/>
      <w:marLeft w:val="0"/>
      <w:marRight w:val="0"/>
      <w:marTop w:val="0"/>
      <w:marBottom w:val="0"/>
      <w:divBdr>
        <w:top w:val="none" w:sz="0" w:space="0" w:color="auto"/>
        <w:left w:val="none" w:sz="0" w:space="0" w:color="auto"/>
        <w:bottom w:val="none" w:sz="0" w:space="0" w:color="auto"/>
        <w:right w:val="none" w:sz="0" w:space="0" w:color="auto"/>
      </w:divBdr>
    </w:div>
    <w:div w:id="1504779403">
      <w:bodyDiv w:val="1"/>
      <w:marLeft w:val="0"/>
      <w:marRight w:val="0"/>
      <w:marTop w:val="0"/>
      <w:marBottom w:val="0"/>
      <w:divBdr>
        <w:top w:val="none" w:sz="0" w:space="0" w:color="auto"/>
        <w:left w:val="none" w:sz="0" w:space="0" w:color="auto"/>
        <w:bottom w:val="none" w:sz="0" w:space="0" w:color="auto"/>
        <w:right w:val="none" w:sz="0" w:space="0" w:color="auto"/>
      </w:divBdr>
    </w:div>
    <w:div w:id="1513254637">
      <w:bodyDiv w:val="1"/>
      <w:marLeft w:val="0"/>
      <w:marRight w:val="0"/>
      <w:marTop w:val="0"/>
      <w:marBottom w:val="0"/>
      <w:divBdr>
        <w:top w:val="none" w:sz="0" w:space="0" w:color="auto"/>
        <w:left w:val="none" w:sz="0" w:space="0" w:color="auto"/>
        <w:bottom w:val="none" w:sz="0" w:space="0" w:color="auto"/>
        <w:right w:val="none" w:sz="0" w:space="0" w:color="auto"/>
      </w:divBdr>
    </w:div>
    <w:div w:id="1515848286">
      <w:bodyDiv w:val="1"/>
      <w:marLeft w:val="0"/>
      <w:marRight w:val="0"/>
      <w:marTop w:val="0"/>
      <w:marBottom w:val="0"/>
      <w:divBdr>
        <w:top w:val="none" w:sz="0" w:space="0" w:color="auto"/>
        <w:left w:val="none" w:sz="0" w:space="0" w:color="auto"/>
        <w:bottom w:val="none" w:sz="0" w:space="0" w:color="auto"/>
        <w:right w:val="none" w:sz="0" w:space="0" w:color="auto"/>
      </w:divBdr>
    </w:div>
    <w:div w:id="1546867601">
      <w:bodyDiv w:val="1"/>
      <w:marLeft w:val="0"/>
      <w:marRight w:val="0"/>
      <w:marTop w:val="0"/>
      <w:marBottom w:val="0"/>
      <w:divBdr>
        <w:top w:val="none" w:sz="0" w:space="0" w:color="auto"/>
        <w:left w:val="none" w:sz="0" w:space="0" w:color="auto"/>
        <w:bottom w:val="none" w:sz="0" w:space="0" w:color="auto"/>
        <w:right w:val="none" w:sz="0" w:space="0" w:color="auto"/>
      </w:divBdr>
    </w:div>
    <w:div w:id="1946377543">
      <w:bodyDiv w:val="1"/>
      <w:marLeft w:val="0"/>
      <w:marRight w:val="0"/>
      <w:marTop w:val="0"/>
      <w:marBottom w:val="0"/>
      <w:divBdr>
        <w:top w:val="none" w:sz="0" w:space="0" w:color="auto"/>
        <w:left w:val="none" w:sz="0" w:space="0" w:color="auto"/>
        <w:bottom w:val="none" w:sz="0" w:space="0" w:color="auto"/>
        <w:right w:val="none" w:sz="0" w:space="0" w:color="auto"/>
      </w:divBdr>
    </w:div>
    <w:div w:id="204840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ncersa.org.au/information/a-z-index/how-is-cancer-diagnosed" TargetMode="External"/><Relationship Id="rId13" Type="http://schemas.openxmlformats.org/officeDocument/2006/relationships/hyperlink" Target="https://www.turkiyeklinikleri.com/article/en-gunumuzde-kanser-tanisinda-kullanilan-gecerli-ve-guvenilir-molekuler-tetkikler-79716.html" TargetMode="External"/><Relationship Id="rId18" Type="http://schemas.openxmlformats.org/officeDocument/2006/relationships/hyperlink" Target="http://www.sbb.gov.tr/wp-content/uploads/2019/07/OnbirinciKalkinmaPlani.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analben.com/yasam/kanser-tedavisinde-milli-bulus-h509741.html" TargetMode="External"/><Relationship Id="rId17" Type="http://schemas.openxmlformats.org/officeDocument/2006/relationships/hyperlink" Target="https://www.tubitak.gov.tr/tr/destekler/akademik/ulusal-destek-programlari/1001/icerik-basvuru-formlari" TargetMode="External"/><Relationship Id="rId2" Type="http://schemas.openxmlformats.org/officeDocument/2006/relationships/numbering" Target="numbering.xml"/><Relationship Id="rId16" Type="http://schemas.openxmlformats.org/officeDocument/2006/relationships/hyperlink" Target="https://www.bbc.com/news/technology-2980258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ancercenter.com/diagnosing-cancer/lab-tests" TargetMode="External"/><Relationship Id="rId5" Type="http://schemas.openxmlformats.org/officeDocument/2006/relationships/webSettings" Target="webSettings.xml"/><Relationship Id="rId15" Type="http://schemas.openxmlformats.org/officeDocument/2006/relationships/hyperlink" Target="https://dergipark.org.tr/tr/download/article-file/115019" TargetMode="External"/><Relationship Id="rId10" Type="http://schemas.openxmlformats.org/officeDocument/2006/relationships/hyperlink" Target="https://stanfordhealthcare.org/medical-conditions/cancer/cancer/cancer-diagnosis.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mayoclinic.org/diseases-conditions/cancer/in-depth/cancer-diagnosis/art-20046459" TargetMode="External"/><Relationship Id="rId14" Type="http://schemas.openxmlformats.org/officeDocument/2006/relationships/hyperlink" Target="https://www.iccp-portal.org/system/files/plans/Ulusal_Kanser_Kontrol_Plani_2013_2018.pdf"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B7FF3-14B2-4872-8590-8AF978D7D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3033</Words>
  <Characters>17292</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burak bulama</dc:creator>
  <cp:keywords/>
  <dc:description/>
  <cp:lastModifiedBy>Gokhan Elci</cp:lastModifiedBy>
  <cp:revision>4</cp:revision>
  <dcterms:created xsi:type="dcterms:W3CDTF">2020-03-05T21:33:00Z</dcterms:created>
  <dcterms:modified xsi:type="dcterms:W3CDTF">2020-03-08T09:40:00Z</dcterms:modified>
</cp:coreProperties>
</file>